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6C" w:rsidRPr="00497401" w:rsidRDefault="00D9796C" w:rsidP="00D9796C">
      <w:pPr>
        <w:rPr>
          <w:rFonts w:ascii="Arial" w:hAnsi="Arial" w:cs="Arial"/>
        </w:rPr>
      </w:pPr>
      <w:r w:rsidRPr="00497401">
        <w:rPr>
          <w:rFonts w:ascii="Arial" w:hAnsi="Arial" w:cs="Arial"/>
        </w:rPr>
        <w:t xml:space="preserve">Le Gret </w:t>
      </w:r>
      <w:r w:rsidR="006A71A5">
        <w:rPr>
          <w:rFonts w:ascii="Arial" w:hAnsi="Arial" w:cs="Arial"/>
        </w:rPr>
        <w:t>propose</w:t>
      </w:r>
      <w:r w:rsidRPr="00497401">
        <w:rPr>
          <w:rFonts w:ascii="Arial" w:hAnsi="Arial" w:cs="Arial"/>
        </w:rPr>
        <w:t xml:space="preserve"> </w:t>
      </w:r>
    </w:p>
    <w:p w:rsidR="005D363C" w:rsidRPr="00C41DBB" w:rsidRDefault="006A71A5" w:rsidP="006A71A5">
      <w:pPr>
        <w:pStyle w:val="Corpsdetexte3"/>
        <w:spacing w:before="240"/>
        <w:rPr>
          <w:rFonts w:ascii="Arial" w:hAnsi="Arial" w:cs="Arial"/>
          <w:sz w:val="24"/>
          <w:szCs w:val="24"/>
        </w:rPr>
      </w:pPr>
      <w:r w:rsidRPr="00C41DBB">
        <w:rPr>
          <w:rFonts w:ascii="Arial" w:hAnsi="Arial" w:cs="Arial"/>
          <w:sz w:val="24"/>
          <w:szCs w:val="24"/>
        </w:rPr>
        <w:t xml:space="preserve">Un stage de </w:t>
      </w:r>
      <w:r w:rsidR="000D6848" w:rsidRPr="00C41DBB">
        <w:rPr>
          <w:rFonts w:ascii="Arial" w:hAnsi="Arial" w:cs="Arial"/>
          <w:sz w:val="24"/>
          <w:szCs w:val="24"/>
        </w:rPr>
        <w:t>6</w:t>
      </w:r>
      <w:r w:rsidRPr="00C41DBB">
        <w:rPr>
          <w:rFonts w:ascii="Arial" w:hAnsi="Arial" w:cs="Arial"/>
          <w:sz w:val="24"/>
          <w:szCs w:val="24"/>
        </w:rPr>
        <w:t xml:space="preserve"> mois, </w:t>
      </w:r>
      <w:r w:rsidR="00FC017F" w:rsidRPr="00FC017F">
        <w:rPr>
          <w:rFonts w:ascii="Arial" w:hAnsi="Arial" w:cs="Arial"/>
          <w:b w:val="0"/>
          <w:i/>
          <w:sz w:val="24"/>
          <w:szCs w:val="24"/>
        </w:rPr>
        <w:t>Capitalisation des stations de potabilisation de la vallée du fleuve Sénégal</w:t>
      </w:r>
    </w:p>
    <w:p w:rsidR="00D9796C" w:rsidRPr="00C41DBB" w:rsidRDefault="00D9796C" w:rsidP="00D9796C"/>
    <w:p w:rsidR="00586847" w:rsidRPr="003209AF" w:rsidRDefault="00586847" w:rsidP="00D9796C">
      <w:pPr>
        <w:pStyle w:val="Pucepourtitre"/>
      </w:pPr>
      <w:r w:rsidRPr="003209AF">
        <w:t>Contexte</w:t>
      </w:r>
    </w:p>
    <w:p w:rsidR="00FC017F" w:rsidRPr="004F0A43" w:rsidRDefault="00FC017F" w:rsidP="00FC017F">
      <w:r w:rsidRPr="004F0A43">
        <w:t xml:space="preserve">Le Gret, association de professionnels du développement solidaire, agit depuis 35 ans dans plus de trente pays. Il intervient sur les grands champs du développement économique et social, avec une approche fondée sur le partenariat et la recherche-action. Il combine action de terrain avec des activités d’expertise, de contribution aux politiques publiques et de capitalisation/diffusion de références. </w:t>
      </w:r>
    </w:p>
    <w:p w:rsidR="00FC017F" w:rsidRPr="004F0A43" w:rsidRDefault="00FC017F" w:rsidP="00FC017F">
      <w:r w:rsidRPr="004F0A43">
        <w:t>Le Gret, présent en Mauritanie et au Sénégal depuis plus de 20 ans, y développe des activités d’innovation dans le domaine de l’eau potable, de l’environnement et de l’énergie. Présent en milieu rural et urbain, il développe diverses stra</w:t>
      </w:r>
      <w:bookmarkStart w:id="0" w:name="_GoBack"/>
      <w:bookmarkEnd w:id="0"/>
      <w:r w:rsidRPr="004F0A43">
        <w:t>tégies d’amélioration des services en appui aux petites communes.</w:t>
      </w:r>
    </w:p>
    <w:p w:rsidR="00FC017F" w:rsidRPr="004F0A43" w:rsidRDefault="00FC017F" w:rsidP="00FC017F">
      <w:r w:rsidRPr="004F0A43">
        <w:t>Du fait de la salinité des eaux souterraines ou de leur manque de productivité, la potabilisation des eaux du fleuves Sénégal et de ses affluents/défluents s’est développée au cours des 2 dernières décennies portant à plus de 75 les unités de potabilisation de part et d’autre du fleuve.</w:t>
      </w:r>
    </w:p>
    <w:p w:rsidR="00FC017F" w:rsidRPr="004F0A43" w:rsidRDefault="00FC017F" w:rsidP="00FC017F">
      <w:r w:rsidRPr="004F0A43">
        <w:t>Le Gret travaille depuis les années 90 sur la potabilisation des eaux du fleuve Sénégal pour approvisionner ses populations riveraines. Différentes techniques de traitement ont été mises en œuvre de part et d’autre de la vallée par le Gret mais aussi par d’autres intervenants.</w:t>
      </w:r>
    </w:p>
    <w:p w:rsidR="00FC017F" w:rsidRPr="004F0A43" w:rsidRDefault="00FC017F" w:rsidP="00FC017F">
      <w:r w:rsidRPr="004F0A43">
        <w:t xml:space="preserve">Plus récemment, des unités de potabilisation et de traitement (UPT) ont été réhabilitées ou construites au sein de deux programmes en cours menés par le Gret dans la vallée du fleuve Sénégal, au Sénégal et en Mauritanie : </w:t>
      </w:r>
    </w:p>
    <w:p w:rsidR="00FC017F" w:rsidRPr="004F0A43" w:rsidRDefault="00FC017F" w:rsidP="00FC017F">
      <w:pPr>
        <w:pStyle w:val="Paragraphedeliste"/>
        <w:numPr>
          <w:ilvl w:val="0"/>
          <w:numId w:val="30"/>
        </w:numPr>
        <w:spacing w:before="0" w:after="200"/>
        <w:jc w:val="left"/>
      </w:pPr>
      <w:r w:rsidRPr="004F0A43">
        <w:t xml:space="preserve">Programme Aicha Mauritanie : Construction de trois UPT (Chigara, Nasra, Zire) et </w:t>
      </w:r>
      <w:r>
        <w:t>réhabilitation</w:t>
      </w:r>
      <w:r w:rsidRPr="004F0A43">
        <w:t xml:space="preserve"> d’une UPT (Birette)</w:t>
      </w:r>
    </w:p>
    <w:p w:rsidR="00FC017F" w:rsidRPr="004F0A43" w:rsidRDefault="00FC017F" w:rsidP="00FC017F">
      <w:pPr>
        <w:pStyle w:val="Paragraphedeliste"/>
        <w:numPr>
          <w:ilvl w:val="0"/>
          <w:numId w:val="30"/>
        </w:numPr>
        <w:spacing w:before="0" w:after="200"/>
        <w:jc w:val="left"/>
      </w:pPr>
      <w:r w:rsidRPr="004F0A43">
        <w:t>Programme Aicha Sénégal : Augmentation de la production de 2 UPT (Bokhol et Diagambal)</w:t>
      </w:r>
    </w:p>
    <w:p w:rsidR="00FC017F" w:rsidRPr="004F0A43" w:rsidRDefault="00FC017F" w:rsidP="00FC017F">
      <w:r w:rsidRPr="004F0A43">
        <w:t>Le Gret souhaite capitaliser l’expérience développée dans ce domaine plus particulièrement dans la vallée du fleuve Sénégal.</w:t>
      </w:r>
    </w:p>
    <w:p w:rsidR="004D487A" w:rsidRPr="003209AF" w:rsidRDefault="004D487A" w:rsidP="00D9796C"/>
    <w:p w:rsidR="00586847" w:rsidRPr="003209AF" w:rsidRDefault="000821C8" w:rsidP="00D9796C">
      <w:pPr>
        <w:pStyle w:val="Pucepourtitre"/>
      </w:pPr>
      <w:r w:rsidRPr="003209AF">
        <w:t>Descriptif du stage</w:t>
      </w:r>
    </w:p>
    <w:p w:rsidR="00FC017F" w:rsidRDefault="00FC017F" w:rsidP="00FC017F">
      <w:r>
        <w:t xml:space="preserve">L’objectif de ce stage est de rédiger un document de capitalisation sur les UTP dans la vallée du fleuve Sénégal. </w:t>
      </w:r>
    </w:p>
    <w:p w:rsidR="00FC017F" w:rsidRDefault="00FC017F" w:rsidP="00FC017F">
      <w:r>
        <w:t>Cet ouvrage vise à dresser un état des lieux de la situation (nombre, type de station, population desservie, mode de gestion, etc.) afin de proposer les modèles les plus adaptés en fonction des différents contextes à la fois en terme de dimensionnement, de réalisation, d’exploitation, mais aussi de mode de gestion.</w:t>
      </w:r>
    </w:p>
    <w:p w:rsidR="00FC017F" w:rsidRPr="003209AF" w:rsidRDefault="00FC017F" w:rsidP="00793567"/>
    <w:p w:rsidR="00793567" w:rsidRDefault="00793567" w:rsidP="00793567">
      <w:r w:rsidRPr="003209AF">
        <w:t>Pour cela, les missions du stagiaire seront</w:t>
      </w:r>
      <w:r w:rsidR="006E6676" w:rsidRPr="003209AF">
        <w:t xml:space="preserve"> de</w:t>
      </w:r>
      <w:r w:rsidRPr="003209AF">
        <w:t xml:space="preserve"> : </w:t>
      </w:r>
    </w:p>
    <w:p w:rsidR="00FC017F" w:rsidRDefault="00FC017F" w:rsidP="00793567">
      <w:pPr>
        <w:numPr>
          <w:ilvl w:val="0"/>
          <w:numId w:val="29"/>
        </w:numPr>
      </w:pPr>
      <w:r>
        <w:t>Dresser un inventaire des ressources documentaires disponibles</w:t>
      </w:r>
    </w:p>
    <w:p w:rsidR="00FC017F" w:rsidRDefault="00FC017F" w:rsidP="00793567">
      <w:pPr>
        <w:numPr>
          <w:ilvl w:val="0"/>
          <w:numId w:val="29"/>
        </w:numPr>
      </w:pPr>
      <w:r>
        <w:t>Assurer un état des lieux des stations dans la vallée : caractéristiques techniques, économiques et organisationnelles</w:t>
      </w:r>
    </w:p>
    <w:p w:rsidR="00FC017F" w:rsidRDefault="00FC017F" w:rsidP="00793567">
      <w:pPr>
        <w:numPr>
          <w:ilvl w:val="0"/>
          <w:numId w:val="29"/>
        </w:numPr>
      </w:pPr>
      <w:r>
        <w:lastRenderedPageBreak/>
        <w:t>Analyser les données collectées</w:t>
      </w:r>
    </w:p>
    <w:p w:rsidR="00FC017F" w:rsidRDefault="00FC017F" w:rsidP="00793567">
      <w:pPr>
        <w:numPr>
          <w:ilvl w:val="0"/>
          <w:numId w:val="29"/>
        </w:numPr>
      </w:pPr>
      <w:r w:rsidRPr="00FC017F">
        <w:t xml:space="preserve">Rédiger </w:t>
      </w:r>
      <w:r>
        <w:t>un</w:t>
      </w:r>
      <w:r w:rsidRPr="00FC017F">
        <w:t xml:space="preserve"> document de capitalisation </w:t>
      </w:r>
    </w:p>
    <w:p w:rsidR="00FC017F" w:rsidRDefault="00FC017F" w:rsidP="00FC017F">
      <w:pPr>
        <w:ind w:left="720"/>
      </w:pPr>
    </w:p>
    <w:p w:rsidR="00793567" w:rsidRDefault="004D487A" w:rsidP="00793567">
      <w:r w:rsidRPr="003209AF">
        <w:t xml:space="preserve">Il est attendu du stagiaire </w:t>
      </w:r>
      <w:r w:rsidR="003A03A6" w:rsidRPr="003209AF">
        <w:t xml:space="preserve">différents </w:t>
      </w:r>
      <w:r w:rsidR="00FC017F">
        <w:t xml:space="preserve">points </w:t>
      </w:r>
      <w:r w:rsidR="003A03A6" w:rsidRPr="003209AF">
        <w:t>d’étapes</w:t>
      </w:r>
      <w:r w:rsidRPr="003209AF">
        <w:t> :</w:t>
      </w:r>
      <w:r w:rsidR="000F4D83" w:rsidRPr="003209AF">
        <w:t xml:space="preserve"> i)</w:t>
      </w:r>
      <w:r w:rsidRPr="003209AF">
        <w:t xml:space="preserve"> une note </w:t>
      </w:r>
      <w:r w:rsidR="00C41DBB" w:rsidRPr="003209AF">
        <w:t>de démarrage</w:t>
      </w:r>
      <w:r w:rsidR="000F4D83" w:rsidRPr="003209AF">
        <w:t>, ii)</w:t>
      </w:r>
      <w:r w:rsidR="00FC017F">
        <w:t xml:space="preserve"> une base de donnée</w:t>
      </w:r>
      <w:r w:rsidR="000F4D83" w:rsidRPr="003209AF">
        <w:t xml:space="preserve"> </w:t>
      </w:r>
      <w:r w:rsidR="00FC017F">
        <w:t>iii) le document de capitalisation</w:t>
      </w:r>
    </w:p>
    <w:p w:rsidR="00FC017F" w:rsidRPr="003209AF" w:rsidRDefault="00FC017F" w:rsidP="00793567"/>
    <w:p w:rsidR="000821C8" w:rsidRPr="003209AF" w:rsidRDefault="000821C8" w:rsidP="000821C8">
      <w:pPr>
        <w:pStyle w:val="Pucepourtitre"/>
      </w:pPr>
      <w:r w:rsidRPr="003209AF">
        <w:t>Conditions, indemnités, durée</w:t>
      </w:r>
    </w:p>
    <w:p w:rsidR="002A5712" w:rsidRPr="003209AF" w:rsidRDefault="002A5712" w:rsidP="002A5712">
      <w:r w:rsidRPr="003209AF">
        <w:t xml:space="preserve">Stage d’une durée de 6 mois. Démarrage souhaité à partir </w:t>
      </w:r>
      <w:r w:rsidR="002D6EFE" w:rsidRPr="003209AF">
        <w:t xml:space="preserve">de </w:t>
      </w:r>
      <w:r w:rsidR="00FC017F">
        <w:t>mi-avril</w:t>
      </w:r>
      <w:r w:rsidRPr="003209AF">
        <w:t>.</w:t>
      </w:r>
    </w:p>
    <w:p w:rsidR="002A5712" w:rsidRPr="003209AF" w:rsidRDefault="002A5712" w:rsidP="002A5712">
      <w:r w:rsidRPr="003209AF">
        <w:t xml:space="preserve">Le (la) stagiaire sera basé(e) </w:t>
      </w:r>
      <w:r w:rsidR="002D769A">
        <w:t>à Saint Louis du Sénégal</w:t>
      </w:r>
      <w:r w:rsidRPr="003209AF">
        <w:t xml:space="preserve">. </w:t>
      </w:r>
      <w:r w:rsidR="002D769A">
        <w:t xml:space="preserve">Il (elle) sera mené(e) à faire des missions de terrain en milieu rural au Sénégal et en Mauritanie. </w:t>
      </w:r>
      <w:r w:rsidRPr="003209AF">
        <w:t xml:space="preserve">Il (elle) sera encadré(e) par </w:t>
      </w:r>
      <w:r w:rsidR="004D487A" w:rsidRPr="003209AF">
        <w:t>l</w:t>
      </w:r>
      <w:r w:rsidR="002D769A">
        <w:t>e</w:t>
      </w:r>
      <w:r w:rsidR="004D487A" w:rsidRPr="003209AF">
        <w:t xml:space="preserve"> responsable du projet</w:t>
      </w:r>
      <w:r w:rsidR="002D769A">
        <w:t xml:space="preserve"> </w:t>
      </w:r>
      <w:r w:rsidR="00376642" w:rsidRPr="003209AF">
        <w:t>au siège et l</w:t>
      </w:r>
      <w:r w:rsidR="002D769A">
        <w:t>e responsable projet à Saint Louis</w:t>
      </w:r>
      <w:r w:rsidRPr="003209AF">
        <w:t>.</w:t>
      </w:r>
      <w:r w:rsidR="005962BF" w:rsidRPr="003209AF">
        <w:t xml:space="preserve"> Un </w:t>
      </w:r>
      <w:r w:rsidR="00376642" w:rsidRPr="003209AF">
        <w:t>binôme</w:t>
      </w:r>
      <w:r w:rsidR="005962BF" w:rsidRPr="003209AF">
        <w:t xml:space="preserve"> sera également mobilisé pour appuyer la réalisation des activités de ter</w:t>
      </w:r>
      <w:r w:rsidR="00376642" w:rsidRPr="003209AF">
        <w:t>rain.</w:t>
      </w:r>
    </w:p>
    <w:p w:rsidR="002A5712" w:rsidRPr="003209AF" w:rsidRDefault="002A5712" w:rsidP="002A5712"/>
    <w:p w:rsidR="002A5712" w:rsidRPr="003209AF" w:rsidRDefault="002A5712" w:rsidP="002A5712">
      <w:r w:rsidRPr="003209AF">
        <w:t xml:space="preserve">Indemnités de stage de </w:t>
      </w:r>
      <w:r w:rsidR="004D487A" w:rsidRPr="003209AF">
        <w:t>479.6</w:t>
      </w:r>
      <w:r w:rsidR="002D769A">
        <w:t xml:space="preserve"> </w:t>
      </w:r>
      <w:r w:rsidRPr="003209AF">
        <w:t>€/mois</w:t>
      </w:r>
      <w:r w:rsidRPr="00C41DBB">
        <w:t xml:space="preserve">. Ces indemnités ne comprennent pas les frais d’hébergement. </w:t>
      </w:r>
      <w:r w:rsidR="003A03A6" w:rsidRPr="00C41DBB">
        <w:t>B</w:t>
      </w:r>
      <w:r w:rsidRPr="00C41DBB">
        <w:t xml:space="preserve">illet aller-retour pour </w:t>
      </w:r>
      <w:r w:rsidR="002D769A">
        <w:t xml:space="preserve">Saint-Louis ainsi que les transports locaux liés au stage </w:t>
      </w:r>
      <w:r w:rsidRPr="003209AF">
        <w:t>pris en charge par le Gret.</w:t>
      </w:r>
    </w:p>
    <w:p w:rsidR="000821C8" w:rsidRPr="003209AF" w:rsidRDefault="00375978" w:rsidP="000821C8">
      <w:pPr>
        <w:tabs>
          <w:tab w:val="left" w:pos="-720"/>
        </w:tabs>
        <w:suppressAutoHyphens/>
      </w:pPr>
      <w:r w:rsidRPr="003209AF">
        <w:t xml:space="preserve">Une convention de stage (à l’étranger) est obligatoire. </w:t>
      </w:r>
    </w:p>
    <w:p w:rsidR="005D363C" w:rsidRPr="00C41DBB" w:rsidRDefault="005D363C" w:rsidP="005D363C">
      <w:pPr>
        <w:pStyle w:val="Pucepourtitre"/>
      </w:pPr>
      <w:r w:rsidRPr="00C41DBB">
        <w:t>Profil recherché</w:t>
      </w:r>
    </w:p>
    <w:p w:rsidR="00651468" w:rsidRDefault="00651468" w:rsidP="002D769A">
      <w:pPr>
        <w:suppressAutoHyphens/>
        <w:spacing w:before="0"/>
        <w:rPr>
          <w:szCs w:val="23"/>
        </w:rPr>
      </w:pPr>
    </w:p>
    <w:p w:rsidR="005D363C" w:rsidRDefault="002A5712" w:rsidP="002D769A">
      <w:pPr>
        <w:suppressAutoHyphens/>
        <w:spacing w:before="0"/>
        <w:rPr>
          <w:szCs w:val="23"/>
        </w:rPr>
      </w:pPr>
      <w:r w:rsidRPr="003209AF">
        <w:rPr>
          <w:szCs w:val="23"/>
        </w:rPr>
        <w:t xml:space="preserve">Bac +4 minimum ; profil </w:t>
      </w:r>
      <w:r w:rsidR="002D769A">
        <w:rPr>
          <w:szCs w:val="23"/>
        </w:rPr>
        <w:t>hydraulicien</w:t>
      </w:r>
      <w:r w:rsidR="007F6896" w:rsidRPr="003209AF">
        <w:rPr>
          <w:szCs w:val="23"/>
        </w:rPr>
        <w:t xml:space="preserve">, spécialisation </w:t>
      </w:r>
      <w:r w:rsidR="002D769A">
        <w:rPr>
          <w:szCs w:val="23"/>
        </w:rPr>
        <w:t xml:space="preserve">traitement/potabilisation de l’eau ; ou expérience justifiant une connaissance des procédés de </w:t>
      </w:r>
      <w:r w:rsidR="00651468">
        <w:rPr>
          <w:szCs w:val="23"/>
        </w:rPr>
        <w:t>traitement/</w:t>
      </w:r>
      <w:r w:rsidR="002D769A">
        <w:rPr>
          <w:szCs w:val="23"/>
        </w:rPr>
        <w:t>potabilisation</w:t>
      </w:r>
      <w:r w:rsidR="00651468">
        <w:rPr>
          <w:szCs w:val="23"/>
        </w:rPr>
        <w:t>.</w:t>
      </w:r>
    </w:p>
    <w:p w:rsidR="00651468" w:rsidRDefault="00651468" w:rsidP="002D769A">
      <w:pPr>
        <w:suppressAutoHyphens/>
        <w:spacing w:before="0"/>
        <w:rPr>
          <w:szCs w:val="23"/>
        </w:rPr>
      </w:pPr>
    </w:p>
    <w:p w:rsidR="002A5712" w:rsidRDefault="00651468" w:rsidP="00651468">
      <w:pPr>
        <w:suppressAutoHyphens/>
        <w:spacing w:before="0"/>
        <w:rPr>
          <w:szCs w:val="23"/>
        </w:rPr>
      </w:pPr>
      <w:r>
        <w:rPr>
          <w:szCs w:val="23"/>
        </w:rPr>
        <w:t xml:space="preserve">Une forte capacité </w:t>
      </w:r>
      <w:r w:rsidR="002A5712" w:rsidRPr="003209AF">
        <w:rPr>
          <w:szCs w:val="23"/>
        </w:rPr>
        <w:t>d’analyse, de rédaction et de synthèse </w:t>
      </w:r>
      <w:r>
        <w:rPr>
          <w:szCs w:val="23"/>
        </w:rPr>
        <w:t>est demandée pour ce stage.</w:t>
      </w:r>
    </w:p>
    <w:p w:rsidR="00651468" w:rsidRPr="003209AF" w:rsidRDefault="00651468" w:rsidP="00651468">
      <w:pPr>
        <w:suppressAutoHyphens/>
        <w:spacing w:before="0"/>
        <w:rPr>
          <w:szCs w:val="23"/>
        </w:rPr>
      </w:pPr>
    </w:p>
    <w:p w:rsidR="002A5712" w:rsidRPr="003209AF" w:rsidRDefault="001525FD" w:rsidP="002A5712">
      <w:pPr>
        <w:numPr>
          <w:ilvl w:val="0"/>
          <w:numId w:val="27"/>
        </w:numPr>
        <w:suppressAutoHyphens/>
        <w:spacing w:before="0"/>
        <w:jc w:val="left"/>
        <w:rPr>
          <w:szCs w:val="23"/>
        </w:rPr>
      </w:pPr>
      <w:r w:rsidRPr="003209AF">
        <w:rPr>
          <w:szCs w:val="23"/>
        </w:rPr>
        <w:t>Capacité d’initiatives</w:t>
      </w:r>
      <w:r w:rsidR="002A5712" w:rsidRPr="003209AF">
        <w:rPr>
          <w:szCs w:val="23"/>
        </w:rPr>
        <w:t>, de travail en équipe, dynamisme, autonomie ;</w:t>
      </w:r>
    </w:p>
    <w:p w:rsidR="00651468" w:rsidRDefault="002A5712" w:rsidP="00651468">
      <w:pPr>
        <w:pStyle w:val="Paragraphedeliste"/>
        <w:numPr>
          <w:ilvl w:val="0"/>
          <w:numId w:val="27"/>
        </w:numPr>
        <w:suppressAutoHyphens/>
        <w:spacing w:before="0"/>
        <w:rPr>
          <w:szCs w:val="23"/>
        </w:rPr>
      </w:pPr>
      <w:r w:rsidRPr="003209AF">
        <w:rPr>
          <w:szCs w:val="23"/>
        </w:rPr>
        <w:t>Rigueur et sens des responsabilités.</w:t>
      </w:r>
      <w:r w:rsidR="00651468" w:rsidRPr="00651468">
        <w:rPr>
          <w:szCs w:val="23"/>
        </w:rPr>
        <w:t xml:space="preserve"> </w:t>
      </w:r>
    </w:p>
    <w:p w:rsidR="00651468" w:rsidRPr="003209AF" w:rsidRDefault="00651468" w:rsidP="00651468">
      <w:pPr>
        <w:pStyle w:val="Paragraphedeliste"/>
        <w:numPr>
          <w:ilvl w:val="0"/>
          <w:numId w:val="27"/>
        </w:numPr>
        <w:suppressAutoHyphens/>
        <w:spacing w:before="0"/>
        <w:rPr>
          <w:szCs w:val="23"/>
        </w:rPr>
      </w:pPr>
      <w:r w:rsidRPr="003209AF">
        <w:rPr>
          <w:szCs w:val="23"/>
        </w:rPr>
        <w:t>Maîtrise des logiciels de cartographie (</w:t>
      </w:r>
      <w:r>
        <w:rPr>
          <w:szCs w:val="23"/>
        </w:rPr>
        <w:t>SIG), Excel</w:t>
      </w:r>
    </w:p>
    <w:p w:rsidR="00E956F4" w:rsidRPr="00C41DBB" w:rsidRDefault="00D9796C" w:rsidP="00D9796C">
      <w:pPr>
        <w:pStyle w:val="Pucepourtitre"/>
      </w:pPr>
      <w:r w:rsidRPr="00C41DBB">
        <w:t>Contact</w:t>
      </w:r>
    </w:p>
    <w:p w:rsidR="00651468" w:rsidRDefault="00E956F4" w:rsidP="00D9796C">
      <w:r w:rsidRPr="00C41DBB">
        <w:t xml:space="preserve">Merci d’adresser CV + </w:t>
      </w:r>
      <w:r w:rsidR="009E5876" w:rsidRPr="003209AF">
        <w:t xml:space="preserve">lettre de motivation avant le </w:t>
      </w:r>
      <w:r w:rsidR="00651468">
        <w:t>6 avril</w:t>
      </w:r>
      <w:r w:rsidR="002A5712" w:rsidRPr="003209AF">
        <w:t xml:space="preserve"> 201</w:t>
      </w:r>
      <w:r w:rsidR="001C05F1" w:rsidRPr="003209AF">
        <w:t>5</w:t>
      </w:r>
      <w:r w:rsidR="00D9796C" w:rsidRPr="003209AF">
        <w:t xml:space="preserve"> à</w:t>
      </w:r>
      <w:r w:rsidR="005D363C" w:rsidRPr="003209AF">
        <w:t xml:space="preserve"> </w:t>
      </w:r>
      <w:r w:rsidR="00651468">
        <w:t>Frédéric Naulet</w:t>
      </w:r>
      <w:r w:rsidR="00D9796C" w:rsidRPr="00C41DBB">
        <w:t>:</w:t>
      </w:r>
      <w:r w:rsidR="005D363C" w:rsidRPr="003209AF">
        <w:t xml:space="preserve"> </w:t>
      </w:r>
      <w:r w:rsidR="00651468">
        <w:t>naulet</w:t>
      </w:r>
      <w:r w:rsidR="00D07917" w:rsidRPr="003209AF">
        <w:t>@gret.org</w:t>
      </w:r>
      <w:r w:rsidR="002D6EFE" w:rsidRPr="00C41DBB">
        <w:t> </w:t>
      </w:r>
      <w:r w:rsidR="004D487A" w:rsidRPr="00C41DBB">
        <w:t xml:space="preserve"> en mettant en objet du mail « Stage </w:t>
      </w:r>
      <w:r w:rsidR="00651468">
        <w:t>-UTP</w:t>
      </w:r>
      <w:r w:rsidR="004D487A" w:rsidRPr="00C41DBB">
        <w:t>-</w:t>
      </w:r>
      <w:r w:rsidR="004D487A" w:rsidRPr="003209AF">
        <w:t xml:space="preserve"> </w:t>
      </w:r>
      <w:r w:rsidR="00651468">
        <w:t>AICHA</w:t>
      </w:r>
      <w:r w:rsidR="004D487A" w:rsidRPr="003209AF">
        <w:t>-SEREN »</w:t>
      </w:r>
      <w:r w:rsidR="00651468">
        <w:t>.</w:t>
      </w:r>
    </w:p>
    <w:p w:rsidR="005D363C" w:rsidRPr="003209AF" w:rsidRDefault="002D6EFE" w:rsidP="00D9796C">
      <w:r w:rsidRPr="003209AF">
        <w:t xml:space="preserve"> </w:t>
      </w:r>
    </w:p>
    <w:p w:rsidR="005D363C" w:rsidRPr="003209AF" w:rsidRDefault="005D363C" w:rsidP="005D363C">
      <w:pPr>
        <w:widowControl w:val="0"/>
        <w:autoSpaceDE w:val="0"/>
        <w:autoSpaceDN w:val="0"/>
        <w:adjustRightInd w:val="0"/>
      </w:pPr>
      <w:r w:rsidRPr="003209AF">
        <w:rPr>
          <w:b/>
        </w:rPr>
        <w:t>Merci de ne pas téléphoner</w:t>
      </w:r>
    </w:p>
    <w:p w:rsidR="005D363C" w:rsidRDefault="005D363C" w:rsidP="005D363C">
      <w:pPr>
        <w:pStyle w:val="Corpsdetexte"/>
        <w:rPr>
          <w:rFonts w:ascii="Arial" w:hAnsi="Arial"/>
          <w:sz w:val="20"/>
        </w:rPr>
      </w:pPr>
      <w:r w:rsidRPr="003209AF">
        <w:t xml:space="preserve">Pour en savoir plus sur le Gret : </w:t>
      </w:r>
      <w:hyperlink r:id="rId7" w:history="1">
        <w:r w:rsidRPr="003209AF">
          <w:rPr>
            <w:rStyle w:val="Lienhypertexte"/>
          </w:rPr>
          <w:t>www.gret.org</w:t>
        </w:r>
      </w:hyperlink>
      <w:r>
        <w:t xml:space="preserve"> </w:t>
      </w:r>
    </w:p>
    <w:p w:rsidR="00E956F4" w:rsidRPr="00D9796C" w:rsidRDefault="00E956F4" w:rsidP="005D363C">
      <w:pPr>
        <w:pStyle w:val="NormalWeb"/>
      </w:pPr>
    </w:p>
    <w:sectPr w:rsidR="00E956F4" w:rsidRPr="00D9796C" w:rsidSect="003F1EFB">
      <w:footerReference w:type="even" r:id="rId8"/>
      <w:type w:val="oddPage"/>
      <w:pgSz w:w="11906" w:h="16838" w:code="9"/>
      <w:pgMar w:top="1985" w:right="1588" w:bottom="1021" w:left="1588" w:header="102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17" w:rsidRDefault="00E81817">
      <w:r>
        <w:separator/>
      </w:r>
    </w:p>
  </w:endnote>
  <w:endnote w:type="continuationSeparator" w:id="0">
    <w:p w:rsidR="00E81817" w:rsidRDefault="00E8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76" w:rsidRDefault="00375978">
    <w:pPr>
      <w:pStyle w:val="Pieddepage"/>
      <w:framePr w:wrap="around" w:vAnchor="text" w:hAnchor="margin" w:xAlign="center" w:y="1"/>
      <w:rPr>
        <w:rStyle w:val="Numrodepage"/>
      </w:rPr>
    </w:pPr>
    <w:r>
      <w:rPr>
        <w:rStyle w:val="Numrodepage"/>
      </w:rPr>
      <w:fldChar w:fldCharType="begin"/>
    </w:r>
    <w:r w:rsidR="009E5876">
      <w:rPr>
        <w:rStyle w:val="Numrodepage"/>
      </w:rPr>
      <w:instrText xml:space="preserve">PAGE  </w:instrText>
    </w:r>
    <w:r>
      <w:rPr>
        <w:rStyle w:val="Numrodepage"/>
      </w:rPr>
      <w:fldChar w:fldCharType="separate"/>
    </w:r>
    <w:r w:rsidR="009E5876">
      <w:rPr>
        <w:rStyle w:val="Numrodepage"/>
        <w:noProof/>
      </w:rPr>
      <w:t>1</w:t>
    </w:r>
    <w:r>
      <w:rPr>
        <w:rStyle w:val="Numrodepage"/>
      </w:rPr>
      <w:fldChar w:fldCharType="end"/>
    </w:r>
  </w:p>
  <w:p w:rsidR="009E5876" w:rsidRDefault="009E58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17" w:rsidRDefault="00E81817">
      <w:pPr>
        <w:pStyle w:val="Pieddepage"/>
        <w:pBdr>
          <w:top w:val="single" w:sz="2" w:space="1" w:color="auto"/>
        </w:pBdr>
        <w:tabs>
          <w:tab w:val="clear" w:pos="4536"/>
          <w:tab w:val="clear" w:pos="9072"/>
        </w:tabs>
        <w:spacing w:before="240"/>
        <w:ind w:right="6237"/>
        <w:rPr>
          <w:sz w:val="8"/>
        </w:rPr>
      </w:pPr>
    </w:p>
  </w:footnote>
  <w:footnote w:type="continuationSeparator" w:id="0">
    <w:p w:rsidR="00E81817" w:rsidRDefault="00E81817">
      <w:pPr>
        <w:pStyle w:val="Pieddepage"/>
        <w:pBdr>
          <w:top w:val="single" w:sz="2" w:space="1" w:color="auto"/>
        </w:pBdr>
        <w:tabs>
          <w:tab w:val="clear" w:pos="4536"/>
          <w:tab w:val="clear" w:pos="9072"/>
        </w:tabs>
        <w:spacing w:before="240"/>
        <w:ind w:right="6237"/>
        <w:rPr>
          <w:sz w:val="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C30AC22"/>
    <w:lvl w:ilvl="0">
      <w:start w:val="1"/>
      <w:numFmt w:val="decimal"/>
      <w:pStyle w:val="Listenumros"/>
      <w:lvlText w:val="%1."/>
      <w:lvlJc w:val="left"/>
      <w:pPr>
        <w:tabs>
          <w:tab w:val="num" w:pos="360"/>
        </w:tabs>
        <w:ind w:left="340" w:hanging="340"/>
      </w:pPr>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092EA1"/>
    <w:multiLevelType w:val="hybridMultilevel"/>
    <w:tmpl w:val="3794B0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9713D4"/>
    <w:multiLevelType w:val="hybridMultilevel"/>
    <w:tmpl w:val="CD56F870"/>
    <w:lvl w:ilvl="0" w:tplc="6130F6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B27C0A"/>
    <w:multiLevelType w:val="singleLevel"/>
    <w:tmpl w:val="4FD06B8A"/>
    <w:lvl w:ilvl="0">
      <w:numFmt w:val="bullet"/>
      <w:lvlText w:val="-"/>
      <w:lvlJc w:val="left"/>
      <w:pPr>
        <w:tabs>
          <w:tab w:val="num" w:pos="360"/>
        </w:tabs>
        <w:ind w:left="360" w:hanging="360"/>
      </w:pPr>
      <w:rPr>
        <w:rFonts w:hint="default"/>
      </w:rPr>
    </w:lvl>
  </w:abstractNum>
  <w:abstractNum w:abstractNumId="5">
    <w:nsid w:val="091931B6"/>
    <w:multiLevelType w:val="multilevel"/>
    <w:tmpl w:val="E1CA8DE2"/>
    <w:lvl w:ilvl="0">
      <w:start w:val="1"/>
      <w:numFmt w:val="none"/>
      <w:pStyle w:val="Titredintercalaire"/>
      <w:suff w:val="nothing"/>
      <w:lvlText w:val="%1"/>
      <w:lvlJc w:val="left"/>
      <w:pPr>
        <w:ind w:left="0" w:firstLine="0"/>
      </w:pPr>
    </w:lvl>
    <w:lvl w:ilvl="1">
      <w:start w:val="1"/>
      <w:numFmt w:val="none"/>
      <w:pStyle w:val="Titreprincipal"/>
      <w:suff w:val="nothing"/>
      <w:lvlText w:val="%2"/>
      <w:lvlJc w:val="left"/>
      <w:pPr>
        <w:ind w:left="0" w:firstLine="0"/>
      </w:pPr>
    </w:lvl>
    <w:lvl w:ilvl="2">
      <w:start w:val="1"/>
      <w:numFmt w:val="none"/>
      <w:pStyle w:val="Titredannexe"/>
      <w:suff w:val="nothing"/>
      <w:lvlText w:val=""/>
      <w:lvlJc w:val="left"/>
      <w:pPr>
        <w:ind w:left="0" w:firstLine="0"/>
      </w:pPr>
      <w:rPr>
        <w:rFonts w:ascii="Arial Black" w:hAnsi="Tahoma" w:hint="default"/>
      </w:rPr>
    </w:lvl>
    <w:lvl w:ilvl="3">
      <w:start w:val="1"/>
      <w:numFmt w:val="upperRoman"/>
      <w:pStyle w:val="Titre1"/>
      <w:lvlText w:val="%4."/>
      <w:lvlJc w:val="left"/>
      <w:pPr>
        <w:tabs>
          <w:tab w:val="num" w:pos="720"/>
        </w:tabs>
        <w:ind w:left="510" w:hanging="510"/>
      </w:pPr>
    </w:lvl>
    <w:lvl w:ilvl="4">
      <w:start w:val="1"/>
      <w:numFmt w:val="decimal"/>
      <w:pStyle w:val="Titre2"/>
      <w:lvlText w:val="%1%5."/>
      <w:lvlJc w:val="left"/>
      <w:pPr>
        <w:tabs>
          <w:tab w:val="num" w:pos="510"/>
        </w:tabs>
        <w:ind w:left="510" w:hanging="510"/>
      </w:pPr>
    </w:lvl>
    <w:lvl w:ilvl="5">
      <w:start w:val="1"/>
      <w:numFmt w:val="decimal"/>
      <w:pStyle w:val="Titre3"/>
      <w:lvlText w:val="%5.%6"/>
      <w:lvlJc w:val="left"/>
      <w:pPr>
        <w:tabs>
          <w:tab w:val="num" w:pos="510"/>
        </w:tabs>
        <w:ind w:left="510" w:hanging="510"/>
      </w:pPr>
    </w:lvl>
    <w:lvl w:ilvl="6">
      <w:start w:val="1"/>
      <w:numFmt w:val="none"/>
      <w:pStyle w:val="Titre4"/>
      <w:suff w:val="nothing"/>
      <w:lvlText w:val=""/>
      <w:lvlJc w:val="left"/>
      <w:pPr>
        <w:ind w:left="0" w:firstLine="0"/>
      </w:pPr>
    </w:lvl>
    <w:lvl w:ilvl="7">
      <w:start w:val="1"/>
      <w:numFmt w:val="bullet"/>
      <w:pStyle w:val="Pucepourtitre"/>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abstractNum w:abstractNumId="6">
    <w:nsid w:val="0E045EE0"/>
    <w:multiLevelType w:val="hybridMultilevel"/>
    <w:tmpl w:val="27AEBC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5A44D7"/>
    <w:multiLevelType w:val="singleLevel"/>
    <w:tmpl w:val="040C0017"/>
    <w:lvl w:ilvl="0">
      <w:start w:val="1"/>
      <w:numFmt w:val="lowerLetter"/>
      <w:lvlText w:val="%1)"/>
      <w:lvlJc w:val="left"/>
      <w:pPr>
        <w:tabs>
          <w:tab w:val="num" w:pos="360"/>
        </w:tabs>
        <w:ind w:left="360" w:hanging="360"/>
      </w:pPr>
      <w:rPr>
        <w:rFonts w:hint="default"/>
      </w:rPr>
    </w:lvl>
  </w:abstractNum>
  <w:abstractNum w:abstractNumId="8">
    <w:nsid w:val="0EA92A47"/>
    <w:multiLevelType w:val="hybridMultilevel"/>
    <w:tmpl w:val="1912408A"/>
    <w:lvl w:ilvl="0" w:tplc="12524010">
      <w:start w:val="3"/>
      <w:numFmt w:val="bullet"/>
      <w:lvlText w:val="-"/>
      <w:lvlJc w:val="left"/>
      <w:pPr>
        <w:ind w:left="360" w:hanging="360"/>
      </w:pPr>
      <w:rPr>
        <w:rFonts w:ascii="Century Gothic" w:eastAsia="Times New Roman" w:hAnsi="Century Goth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8C60825"/>
    <w:multiLevelType w:val="singleLevel"/>
    <w:tmpl w:val="15EC55D4"/>
    <w:lvl w:ilvl="0">
      <w:start w:val="1"/>
      <w:numFmt w:val="bullet"/>
      <w:pStyle w:val="Pucepournumration"/>
      <w:lvlText w:val=""/>
      <w:lvlJc w:val="left"/>
      <w:pPr>
        <w:tabs>
          <w:tab w:val="num" w:pos="360"/>
        </w:tabs>
        <w:ind w:left="340" w:hanging="340"/>
      </w:pPr>
      <w:rPr>
        <w:rFonts w:ascii="MT Extra" w:hAnsi="MT Extra" w:hint="default"/>
        <w:sz w:val="24"/>
      </w:rPr>
    </w:lvl>
  </w:abstractNum>
  <w:abstractNum w:abstractNumId="10">
    <w:nsid w:val="190765B2"/>
    <w:multiLevelType w:val="singleLevel"/>
    <w:tmpl w:val="02EEACB4"/>
    <w:lvl w:ilvl="0">
      <w:start w:val="1"/>
      <w:numFmt w:val="bullet"/>
      <w:pStyle w:val="Pucepourparagraphe"/>
      <w:lvlText w:val=""/>
      <w:lvlJc w:val="left"/>
      <w:pPr>
        <w:tabs>
          <w:tab w:val="num" w:pos="360"/>
        </w:tabs>
        <w:ind w:left="340" w:hanging="340"/>
      </w:pPr>
      <w:rPr>
        <w:rFonts w:ascii="Wingdings" w:hAnsi="Wingdings" w:hint="default"/>
        <w:sz w:val="20"/>
      </w:rPr>
    </w:lvl>
  </w:abstractNum>
  <w:abstractNum w:abstractNumId="11">
    <w:nsid w:val="1FAB2BAC"/>
    <w:multiLevelType w:val="hybridMultilevel"/>
    <w:tmpl w:val="451A87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B86A34"/>
    <w:multiLevelType w:val="singleLevel"/>
    <w:tmpl w:val="0F04842E"/>
    <w:lvl w:ilvl="0">
      <w:start w:val="1"/>
      <w:numFmt w:val="decimal"/>
      <w:pStyle w:val="TM5"/>
      <w:lvlText w:val="Annexe %1"/>
      <w:lvlJc w:val="left"/>
      <w:pPr>
        <w:tabs>
          <w:tab w:val="num" w:pos="1440"/>
        </w:tabs>
        <w:ind w:left="284" w:hanging="284"/>
      </w:pPr>
    </w:lvl>
  </w:abstractNum>
  <w:abstractNum w:abstractNumId="13">
    <w:nsid w:val="2F9B1955"/>
    <w:multiLevelType w:val="hybridMultilevel"/>
    <w:tmpl w:val="D78EE6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A74AA9"/>
    <w:multiLevelType w:val="hybridMultilevel"/>
    <w:tmpl w:val="D8827A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C01034"/>
    <w:multiLevelType w:val="hybridMultilevel"/>
    <w:tmpl w:val="905211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FA24FD"/>
    <w:multiLevelType w:val="multilevel"/>
    <w:tmpl w:val="75AA76C2"/>
    <w:lvl w:ilvl="0">
      <w:start w:val="1"/>
      <w:numFmt w:val="bullet"/>
      <w:lvlText w:val="o"/>
      <w:lvlJc w:val="left"/>
      <w:pPr>
        <w:tabs>
          <w:tab w:val="num" w:pos="720"/>
        </w:tabs>
        <w:ind w:left="720" w:hanging="360"/>
      </w:pPr>
      <w:rPr>
        <w:rFonts w:ascii="Courier New" w:hAnsi="Courier New" w:cs="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4D84569"/>
    <w:multiLevelType w:val="hybridMultilevel"/>
    <w:tmpl w:val="7D76A0F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0A6322F"/>
    <w:multiLevelType w:val="hybridMultilevel"/>
    <w:tmpl w:val="EA66DB66"/>
    <w:lvl w:ilvl="0" w:tplc="12524010">
      <w:start w:val="3"/>
      <w:numFmt w:val="bullet"/>
      <w:lvlText w:val="-"/>
      <w:lvlJc w:val="left"/>
      <w:pPr>
        <w:ind w:left="360" w:hanging="360"/>
      </w:pPr>
      <w:rPr>
        <w:rFonts w:ascii="Century Gothic" w:eastAsia="Times New Roman" w:hAnsi="Century Goth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10313A9"/>
    <w:multiLevelType w:val="multilevel"/>
    <w:tmpl w:val="C7743B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521243E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nsid w:val="53035E1E"/>
    <w:multiLevelType w:val="hybridMultilevel"/>
    <w:tmpl w:val="62E09D04"/>
    <w:lvl w:ilvl="0" w:tplc="28A481B2">
      <w:start w:val="24"/>
      <w:numFmt w:val="bullet"/>
      <w:pStyle w:val="Corpsdetexte3"/>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6A40C74"/>
    <w:multiLevelType w:val="singleLevel"/>
    <w:tmpl w:val="E028E334"/>
    <w:lvl w:ilvl="0">
      <w:numFmt w:val="bullet"/>
      <w:lvlText w:val="-"/>
      <w:lvlJc w:val="left"/>
      <w:pPr>
        <w:tabs>
          <w:tab w:val="num" w:pos="360"/>
        </w:tabs>
        <w:ind w:left="360" w:hanging="360"/>
      </w:pPr>
      <w:rPr>
        <w:rFonts w:hint="default"/>
      </w:rPr>
    </w:lvl>
  </w:abstractNum>
  <w:abstractNum w:abstractNumId="23">
    <w:nsid w:val="57157DF4"/>
    <w:multiLevelType w:val="singleLevel"/>
    <w:tmpl w:val="040C0011"/>
    <w:lvl w:ilvl="0">
      <w:start w:val="1"/>
      <w:numFmt w:val="decimal"/>
      <w:lvlText w:val="%1)"/>
      <w:lvlJc w:val="left"/>
      <w:pPr>
        <w:tabs>
          <w:tab w:val="num" w:pos="360"/>
        </w:tabs>
        <w:ind w:left="360" w:hanging="360"/>
      </w:pPr>
      <w:rPr>
        <w:rFonts w:hint="default"/>
      </w:rPr>
    </w:lvl>
  </w:abstractNum>
  <w:abstractNum w:abstractNumId="24">
    <w:nsid w:val="5BD83787"/>
    <w:multiLevelType w:val="singleLevel"/>
    <w:tmpl w:val="982C3418"/>
    <w:lvl w:ilvl="0">
      <w:start w:val="1"/>
      <w:numFmt w:val="bullet"/>
      <w:pStyle w:val="Tirets"/>
      <w:lvlText w:val="–"/>
      <w:lvlJc w:val="left"/>
      <w:pPr>
        <w:tabs>
          <w:tab w:val="num" w:pos="700"/>
        </w:tabs>
        <w:ind w:left="624" w:hanging="284"/>
      </w:pPr>
      <w:rPr>
        <w:rFonts w:ascii="Times New Roman" w:hAnsi="Times New Roman" w:hint="default"/>
      </w:rPr>
    </w:lvl>
  </w:abstractNum>
  <w:abstractNum w:abstractNumId="25">
    <w:nsid w:val="649F6BB9"/>
    <w:multiLevelType w:val="singleLevel"/>
    <w:tmpl w:val="4FD06B8A"/>
    <w:lvl w:ilvl="0">
      <w:numFmt w:val="bullet"/>
      <w:lvlText w:val="-"/>
      <w:lvlJc w:val="left"/>
      <w:pPr>
        <w:tabs>
          <w:tab w:val="num" w:pos="360"/>
        </w:tabs>
        <w:ind w:left="360" w:hanging="360"/>
      </w:pPr>
      <w:rPr>
        <w:rFonts w:hint="default"/>
      </w:rPr>
    </w:lvl>
  </w:abstractNum>
  <w:abstractNum w:abstractNumId="26">
    <w:nsid w:val="64AF54EC"/>
    <w:multiLevelType w:val="hybridMultilevel"/>
    <w:tmpl w:val="213EA6AE"/>
    <w:lvl w:ilvl="0" w:tplc="D4A092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3A7124"/>
    <w:multiLevelType w:val="hybridMultilevel"/>
    <w:tmpl w:val="C4043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490C7C"/>
    <w:multiLevelType w:val="singleLevel"/>
    <w:tmpl w:val="040C000F"/>
    <w:lvl w:ilvl="0">
      <w:start w:val="1"/>
      <w:numFmt w:val="decimal"/>
      <w:lvlText w:val="%1."/>
      <w:lvlJc w:val="left"/>
      <w:pPr>
        <w:tabs>
          <w:tab w:val="num" w:pos="360"/>
        </w:tabs>
        <w:ind w:left="360" w:hanging="360"/>
      </w:pPr>
      <w:rPr>
        <w:rFonts w:hint="default"/>
      </w:rPr>
    </w:lvl>
  </w:abstractNum>
  <w:num w:numId="1">
    <w:abstractNumId w:val="12"/>
  </w:num>
  <w:num w:numId="2">
    <w:abstractNumId w:val="5"/>
  </w:num>
  <w:num w:numId="3">
    <w:abstractNumId w:val="0"/>
  </w:num>
  <w:num w:numId="4">
    <w:abstractNumId w:val="9"/>
  </w:num>
  <w:num w:numId="5">
    <w:abstractNumId w:val="10"/>
  </w:num>
  <w:num w:numId="6">
    <w:abstractNumId w:val="24"/>
  </w:num>
  <w:num w:numId="7">
    <w:abstractNumId w:val="22"/>
  </w:num>
  <w:num w:numId="8">
    <w:abstractNumId w:val="7"/>
  </w:num>
  <w:num w:numId="9">
    <w:abstractNumId w:val="16"/>
  </w:num>
  <w:num w:numId="10">
    <w:abstractNumId w:val="25"/>
  </w:num>
  <w:num w:numId="11">
    <w:abstractNumId w:val="28"/>
  </w:num>
  <w:num w:numId="12">
    <w:abstractNumId w:val="4"/>
  </w:num>
  <w:num w:numId="13">
    <w:abstractNumId w:val="2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6"/>
  </w:num>
  <w:num w:numId="16">
    <w:abstractNumId w:val="13"/>
  </w:num>
  <w:num w:numId="17">
    <w:abstractNumId w:val="27"/>
  </w:num>
  <w:num w:numId="18">
    <w:abstractNumId w:val="11"/>
  </w:num>
  <w:num w:numId="19">
    <w:abstractNumId w:val="15"/>
  </w:num>
  <w:num w:numId="20">
    <w:abstractNumId w:val="14"/>
  </w:num>
  <w:num w:numId="21">
    <w:abstractNumId w:val="2"/>
  </w:num>
  <w:num w:numId="22">
    <w:abstractNumId w:val="23"/>
  </w:num>
  <w:num w:numId="23">
    <w:abstractNumId w:val="17"/>
  </w:num>
  <w:num w:numId="24">
    <w:abstractNumId w:val="8"/>
  </w:num>
  <w:num w:numId="25">
    <w:abstractNumId w:val="18"/>
  </w:num>
  <w:num w:numId="26">
    <w:abstractNumId w:val="5"/>
  </w:num>
  <w:num w:numId="27">
    <w:abstractNumId w:val="19"/>
  </w:num>
  <w:num w:numId="28">
    <w:abstractNumId w:val="3"/>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v:fill color="white"/>
      <v:stroke weight=".25pt"/>
      <v:textbox inset="2mm,2mm,2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87"/>
    <w:rsid w:val="000055BD"/>
    <w:rsid w:val="00052CDA"/>
    <w:rsid w:val="00064EE7"/>
    <w:rsid w:val="000821C8"/>
    <w:rsid w:val="000A47D4"/>
    <w:rsid w:val="000B1CFA"/>
    <w:rsid w:val="000C019B"/>
    <w:rsid w:val="000C03AF"/>
    <w:rsid w:val="000D6848"/>
    <w:rsid w:val="000F4D83"/>
    <w:rsid w:val="00104714"/>
    <w:rsid w:val="001241A9"/>
    <w:rsid w:val="001409EB"/>
    <w:rsid w:val="001525FD"/>
    <w:rsid w:val="00160439"/>
    <w:rsid w:val="001759BE"/>
    <w:rsid w:val="001841DC"/>
    <w:rsid w:val="001A4051"/>
    <w:rsid w:val="001B536F"/>
    <w:rsid w:val="001C05F1"/>
    <w:rsid w:val="001D1F1A"/>
    <w:rsid w:val="00235413"/>
    <w:rsid w:val="00252363"/>
    <w:rsid w:val="002773B2"/>
    <w:rsid w:val="002A5712"/>
    <w:rsid w:val="002A7A9F"/>
    <w:rsid w:val="002B0529"/>
    <w:rsid w:val="002B1097"/>
    <w:rsid w:val="002B6129"/>
    <w:rsid w:val="002C1E82"/>
    <w:rsid w:val="002D6EFE"/>
    <w:rsid w:val="002D769A"/>
    <w:rsid w:val="003209AF"/>
    <w:rsid w:val="00345A90"/>
    <w:rsid w:val="00375978"/>
    <w:rsid w:val="00376642"/>
    <w:rsid w:val="003A03A6"/>
    <w:rsid w:val="003F1561"/>
    <w:rsid w:val="003F1EFB"/>
    <w:rsid w:val="003F3234"/>
    <w:rsid w:val="00412061"/>
    <w:rsid w:val="004634F7"/>
    <w:rsid w:val="00483749"/>
    <w:rsid w:val="004B18A5"/>
    <w:rsid w:val="004B3904"/>
    <w:rsid w:val="004D487A"/>
    <w:rsid w:val="004D6587"/>
    <w:rsid w:val="004F1F22"/>
    <w:rsid w:val="005221F0"/>
    <w:rsid w:val="00524DF6"/>
    <w:rsid w:val="005620D1"/>
    <w:rsid w:val="00584F91"/>
    <w:rsid w:val="00586847"/>
    <w:rsid w:val="00590737"/>
    <w:rsid w:val="00593FFF"/>
    <w:rsid w:val="005962BF"/>
    <w:rsid w:val="005B1533"/>
    <w:rsid w:val="005B191C"/>
    <w:rsid w:val="005D363C"/>
    <w:rsid w:val="005D4927"/>
    <w:rsid w:val="005E70B2"/>
    <w:rsid w:val="005F2846"/>
    <w:rsid w:val="005F4721"/>
    <w:rsid w:val="006068E4"/>
    <w:rsid w:val="006121C8"/>
    <w:rsid w:val="00612CD9"/>
    <w:rsid w:val="006464DC"/>
    <w:rsid w:val="00646C2B"/>
    <w:rsid w:val="006505B2"/>
    <w:rsid w:val="00651468"/>
    <w:rsid w:val="00653BE8"/>
    <w:rsid w:val="00667E94"/>
    <w:rsid w:val="006836DB"/>
    <w:rsid w:val="006A6B4D"/>
    <w:rsid w:val="006A71A5"/>
    <w:rsid w:val="006E6676"/>
    <w:rsid w:val="007149D0"/>
    <w:rsid w:val="0071742E"/>
    <w:rsid w:val="00724EA3"/>
    <w:rsid w:val="0076462E"/>
    <w:rsid w:val="00766199"/>
    <w:rsid w:val="00784B48"/>
    <w:rsid w:val="00793567"/>
    <w:rsid w:val="007C0074"/>
    <w:rsid w:val="007D3CB5"/>
    <w:rsid w:val="007F05F0"/>
    <w:rsid w:val="007F6896"/>
    <w:rsid w:val="008311FE"/>
    <w:rsid w:val="00833701"/>
    <w:rsid w:val="00855C6D"/>
    <w:rsid w:val="008A0817"/>
    <w:rsid w:val="008D1A2B"/>
    <w:rsid w:val="008E09C2"/>
    <w:rsid w:val="008E5DD6"/>
    <w:rsid w:val="009026F4"/>
    <w:rsid w:val="00917733"/>
    <w:rsid w:val="00940F2B"/>
    <w:rsid w:val="009532E2"/>
    <w:rsid w:val="00972F8C"/>
    <w:rsid w:val="00975632"/>
    <w:rsid w:val="00980895"/>
    <w:rsid w:val="009825F0"/>
    <w:rsid w:val="009844A0"/>
    <w:rsid w:val="009B24FA"/>
    <w:rsid w:val="009E5876"/>
    <w:rsid w:val="009E6BE6"/>
    <w:rsid w:val="009F0B87"/>
    <w:rsid w:val="00A35E65"/>
    <w:rsid w:val="00A60880"/>
    <w:rsid w:val="00A73DA4"/>
    <w:rsid w:val="00A845F1"/>
    <w:rsid w:val="00AA052B"/>
    <w:rsid w:val="00AA144A"/>
    <w:rsid w:val="00AA6982"/>
    <w:rsid w:val="00AB0049"/>
    <w:rsid w:val="00AB5CBD"/>
    <w:rsid w:val="00AD4198"/>
    <w:rsid w:val="00B027BA"/>
    <w:rsid w:val="00B131D0"/>
    <w:rsid w:val="00B26000"/>
    <w:rsid w:val="00B728EE"/>
    <w:rsid w:val="00B730DF"/>
    <w:rsid w:val="00BF675B"/>
    <w:rsid w:val="00C3117F"/>
    <w:rsid w:val="00C35514"/>
    <w:rsid w:val="00C41DBB"/>
    <w:rsid w:val="00C74A44"/>
    <w:rsid w:val="00C93690"/>
    <w:rsid w:val="00CA2EB0"/>
    <w:rsid w:val="00CB01C8"/>
    <w:rsid w:val="00CB1A63"/>
    <w:rsid w:val="00D00B43"/>
    <w:rsid w:val="00D07917"/>
    <w:rsid w:val="00D12143"/>
    <w:rsid w:val="00D532FA"/>
    <w:rsid w:val="00D5344F"/>
    <w:rsid w:val="00D8453C"/>
    <w:rsid w:val="00D9796C"/>
    <w:rsid w:val="00E17238"/>
    <w:rsid w:val="00E368DB"/>
    <w:rsid w:val="00E81817"/>
    <w:rsid w:val="00E83E9A"/>
    <w:rsid w:val="00E956F4"/>
    <w:rsid w:val="00ED2782"/>
    <w:rsid w:val="00EF2F9F"/>
    <w:rsid w:val="00F02C23"/>
    <w:rsid w:val="00F33714"/>
    <w:rsid w:val="00F41AC0"/>
    <w:rsid w:val="00F5047E"/>
    <w:rsid w:val="00F560E4"/>
    <w:rsid w:val="00F645A7"/>
    <w:rsid w:val="00F65443"/>
    <w:rsid w:val="00F74BD9"/>
    <w:rsid w:val="00FA1E39"/>
    <w:rsid w:val="00FB1DCF"/>
    <w:rsid w:val="00FB4DB2"/>
    <w:rsid w:val="00FB52EB"/>
    <w:rsid w:val="00FC017F"/>
    <w:rsid w:val="00FC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2mm,2mm,2mm,2mm"/>
    </o:shapedefaults>
    <o:shapelayout v:ext="edit">
      <o:idmap v:ext="edit" data="1"/>
    </o:shapelayout>
  </w:shapeDefaults>
  <w:decimalSymbol w:val=","/>
  <w:listSeparator w:val=";"/>
  <w15:docId w15:val="{0A5F352D-D58E-4219-9F12-D23B63C8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48"/>
    <w:pPr>
      <w:spacing w:before="120"/>
      <w:jc w:val="both"/>
    </w:pPr>
    <w:rPr>
      <w:sz w:val="23"/>
    </w:rPr>
  </w:style>
  <w:style w:type="paragraph" w:styleId="Titre1">
    <w:name w:val="heading 1"/>
    <w:basedOn w:val="Normal"/>
    <w:next w:val="Normal"/>
    <w:qFormat/>
    <w:rsid w:val="00784B48"/>
    <w:pPr>
      <w:keepNext/>
      <w:numPr>
        <w:ilvl w:val="3"/>
        <w:numId w:val="2"/>
      </w:numPr>
      <w:pBdr>
        <w:bottom w:val="single" w:sz="2" w:space="5" w:color="auto"/>
      </w:pBdr>
      <w:tabs>
        <w:tab w:val="left" w:pos="510"/>
      </w:tabs>
      <w:suppressAutoHyphens/>
      <w:spacing w:before="780" w:after="180" w:line="300" w:lineRule="atLeast"/>
      <w:jc w:val="left"/>
      <w:outlineLvl w:val="0"/>
    </w:pPr>
    <w:rPr>
      <w:rFonts w:ascii="Arial" w:hAnsi="Arial"/>
      <w:b/>
      <w:caps/>
      <w:kern w:val="28"/>
      <w:sz w:val="24"/>
    </w:rPr>
  </w:style>
  <w:style w:type="paragraph" w:styleId="Titre2">
    <w:name w:val="heading 2"/>
    <w:basedOn w:val="Normal"/>
    <w:next w:val="Normal"/>
    <w:qFormat/>
    <w:rsid w:val="00784B48"/>
    <w:pPr>
      <w:keepNext/>
      <w:numPr>
        <w:ilvl w:val="4"/>
        <w:numId w:val="2"/>
      </w:numPr>
      <w:suppressAutoHyphens/>
      <w:spacing w:before="400" w:after="80"/>
      <w:jc w:val="left"/>
      <w:outlineLvl w:val="1"/>
    </w:pPr>
    <w:rPr>
      <w:rFonts w:ascii="Arial" w:hAnsi="Arial"/>
      <w:b/>
      <w:sz w:val="25"/>
    </w:rPr>
  </w:style>
  <w:style w:type="paragraph" w:styleId="Titre3">
    <w:name w:val="heading 3"/>
    <w:basedOn w:val="Normal"/>
    <w:next w:val="Normal"/>
    <w:qFormat/>
    <w:rsid w:val="00784B48"/>
    <w:pPr>
      <w:keepNext/>
      <w:numPr>
        <w:ilvl w:val="5"/>
        <w:numId w:val="2"/>
      </w:numPr>
      <w:suppressAutoHyphens/>
      <w:spacing w:before="240" w:after="60"/>
      <w:jc w:val="left"/>
      <w:outlineLvl w:val="2"/>
    </w:pPr>
    <w:rPr>
      <w:rFonts w:ascii="Arial" w:hAnsi="Arial"/>
      <w:b/>
      <w:sz w:val="22"/>
    </w:rPr>
  </w:style>
  <w:style w:type="paragraph" w:styleId="Titre4">
    <w:name w:val="heading 4"/>
    <w:basedOn w:val="Normal"/>
    <w:next w:val="Normal"/>
    <w:qFormat/>
    <w:rsid w:val="00784B48"/>
    <w:pPr>
      <w:keepNext/>
      <w:numPr>
        <w:ilvl w:val="6"/>
        <w:numId w:val="2"/>
      </w:numPr>
      <w:suppressAutoHyphens/>
      <w:spacing w:before="140"/>
      <w:jc w:val="left"/>
      <w:outlineLvl w:val="3"/>
    </w:pPr>
    <w:rPr>
      <w:i/>
      <w:sz w:val="24"/>
    </w:rPr>
  </w:style>
  <w:style w:type="paragraph" w:styleId="Titre5">
    <w:name w:val="heading 5"/>
    <w:basedOn w:val="Normal"/>
    <w:next w:val="Normal"/>
    <w:qFormat/>
    <w:rsid w:val="00784B48"/>
    <w:pPr>
      <w:keepNext/>
      <w:spacing w:before="360"/>
      <w:outlineLvl w:val="4"/>
    </w:pPr>
    <w:rPr>
      <w:rFonts w:ascii="Arial" w:hAnsi="Arial"/>
      <w:b/>
      <w:spacing w:val="-8"/>
      <w:sz w:val="18"/>
    </w:rPr>
  </w:style>
  <w:style w:type="paragraph" w:styleId="Titre6">
    <w:name w:val="heading 6"/>
    <w:basedOn w:val="Normal"/>
    <w:next w:val="Normal"/>
    <w:qFormat/>
    <w:rsid w:val="00784B48"/>
    <w:pPr>
      <w:keepNext/>
      <w:outlineLvl w:val="5"/>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s">
    <w:name w:val="Tirets"/>
    <w:basedOn w:val="Normal"/>
    <w:rsid w:val="00784B48"/>
    <w:pPr>
      <w:numPr>
        <w:numId w:val="6"/>
      </w:numPr>
      <w:tabs>
        <w:tab w:val="clear" w:pos="700"/>
        <w:tab w:val="left" w:pos="624"/>
      </w:tabs>
      <w:spacing w:before="30"/>
    </w:pPr>
  </w:style>
  <w:style w:type="paragraph" w:styleId="En-tte">
    <w:name w:val="header"/>
    <w:basedOn w:val="Normal"/>
    <w:rsid w:val="00784B48"/>
    <w:pPr>
      <w:tabs>
        <w:tab w:val="center" w:pos="4536"/>
        <w:tab w:val="right" w:pos="9072"/>
      </w:tabs>
      <w:jc w:val="center"/>
    </w:pPr>
    <w:rPr>
      <w:i/>
      <w:sz w:val="19"/>
    </w:rPr>
  </w:style>
  <w:style w:type="character" w:styleId="Appelnotedebasdep">
    <w:name w:val="footnote reference"/>
    <w:basedOn w:val="Policepardfaut"/>
    <w:semiHidden/>
    <w:rsid w:val="00784B48"/>
    <w:rPr>
      <w:vertAlign w:val="superscript"/>
    </w:rPr>
  </w:style>
  <w:style w:type="paragraph" w:styleId="Listenumros">
    <w:name w:val="List Number"/>
    <w:basedOn w:val="Normal"/>
    <w:rsid w:val="00784B48"/>
    <w:pPr>
      <w:keepNext/>
      <w:numPr>
        <w:numId w:val="3"/>
      </w:numPr>
      <w:ind w:left="357" w:hanging="357"/>
    </w:pPr>
  </w:style>
  <w:style w:type="paragraph" w:customStyle="1" w:styleId="Miseenvaleur">
    <w:name w:val="Mise en valeur"/>
    <w:basedOn w:val="Normal"/>
    <w:rsid w:val="00784B48"/>
    <w:pPr>
      <w:pBdr>
        <w:top w:val="single" w:sz="2" w:space="8" w:color="auto"/>
        <w:left w:val="single" w:sz="18" w:space="14" w:color="auto"/>
        <w:bottom w:val="single" w:sz="2" w:space="8" w:color="auto"/>
        <w:right w:val="single" w:sz="2" w:space="6" w:color="auto"/>
      </w:pBdr>
      <w:spacing w:before="0"/>
      <w:ind w:left="306" w:right="159"/>
    </w:pPr>
  </w:style>
  <w:style w:type="paragraph" w:styleId="Notedebasdepage">
    <w:name w:val="footnote text"/>
    <w:basedOn w:val="Normal"/>
    <w:semiHidden/>
    <w:rsid w:val="00784B48"/>
    <w:pPr>
      <w:tabs>
        <w:tab w:val="left" w:pos="227"/>
      </w:tabs>
      <w:spacing w:before="30"/>
      <w:ind w:left="227" w:hanging="227"/>
    </w:pPr>
    <w:rPr>
      <w:sz w:val="19"/>
    </w:rPr>
  </w:style>
  <w:style w:type="character" w:styleId="Numrodepage">
    <w:name w:val="page number"/>
    <w:basedOn w:val="Policepardfaut"/>
    <w:rsid w:val="00784B48"/>
    <w:rPr>
      <w:sz w:val="20"/>
    </w:rPr>
  </w:style>
  <w:style w:type="paragraph" w:customStyle="1" w:styleId="Petitsautdeparagraphe">
    <w:name w:val="Petit saut de paragraphe"/>
    <w:basedOn w:val="Normal"/>
    <w:next w:val="Normal"/>
    <w:rsid w:val="00784B48"/>
    <w:pPr>
      <w:spacing w:before="0"/>
    </w:pPr>
    <w:rPr>
      <w:sz w:val="12"/>
    </w:rPr>
  </w:style>
  <w:style w:type="paragraph" w:styleId="Pieddepage">
    <w:name w:val="footer"/>
    <w:basedOn w:val="Normal"/>
    <w:rsid w:val="00784B48"/>
    <w:pPr>
      <w:tabs>
        <w:tab w:val="center" w:pos="4536"/>
        <w:tab w:val="right" w:pos="9072"/>
      </w:tabs>
      <w:jc w:val="left"/>
    </w:pPr>
    <w:rPr>
      <w:sz w:val="20"/>
    </w:rPr>
  </w:style>
  <w:style w:type="paragraph" w:customStyle="1" w:styleId="Pucepournumration">
    <w:name w:val="Puce pour énumération"/>
    <w:basedOn w:val="Normal"/>
    <w:rsid w:val="00784B48"/>
    <w:pPr>
      <w:numPr>
        <w:numId w:val="4"/>
      </w:numPr>
      <w:tabs>
        <w:tab w:val="clear" w:pos="360"/>
        <w:tab w:val="num" w:pos="340"/>
      </w:tabs>
    </w:pPr>
    <w:rPr>
      <w:rFonts w:ascii="Times" w:hAnsi="Times"/>
      <w:sz w:val="24"/>
    </w:rPr>
  </w:style>
  <w:style w:type="paragraph" w:customStyle="1" w:styleId="Pucepourtitre">
    <w:name w:val="Puce pour titre"/>
    <w:basedOn w:val="Normal"/>
    <w:next w:val="Normal"/>
    <w:link w:val="PucepourtitreCar"/>
    <w:rsid w:val="00784B48"/>
    <w:pPr>
      <w:keepNext/>
      <w:numPr>
        <w:ilvl w:val="7"/>
        <w:numId w:val="2"/>
      </w:numPr>
      <w:suppressAutoHyphens/>
      <w:spacing w:before="180"/>
      <w:jc w:val="left"/>
      <w:outlineLvl w:val="4"/>
    </w:pPr>
    <w:rPr>
      <w:b/>
    </w:rPr>
  </w:style>
  <w:style w:type="paragraph" w:customStyle="1" w:styleId="Pucepourparagraphe">
    <w:name w:val="Puce pour paragraphe"/>
    <w:basedOn w:val="Pucepourtitre"/>
    <w:rsid w:val="00784B48"/>
    <w:pPr>
      <w:numPr>
        <w:ilvl w:val="0"/>
        <w:numId w:val="5"/>
      </w:numPr>
      <w:tabs>
        <w:tab w:val="clear" w:pos="360"/>
        <w:tab w:val="num" w:pos="340"/>
      </w:tabs>
      <w:spacing w:before="60"/>
      <w:jc w:val="both"/>
      <w:outlineLvl w:val="9"/>
    </w:pPr>
    <w:rPr>
      <w:b w:val="0"/>
    </w:rPr>
  </w:style>
  <w:style w:type="paragraph" w:customStyle="1" w:styleId="Remarqueouexemple">
    <w:name w:val="Remarque ou exemple"/>
    <w:basedOn w:val="Normal"/>
    <w:next w:val="Normal"/>
    <w:rsid w:val="00784B48"/>
    <w:pPr>
      <w:pBdr>
        <w:left w:val="single" w:sz="4" w:space="6" w:color="auto"/>
      </w:pBdr>
      <w:spacing w:before="0"/>
      <w:ind w:left="160"/>
    </w:pPr>
    <w:rPr>
      <w:i/>
    </w:rPr>
  </w:style>
  <w:style w:type="paragraph" w:customStyle="1" w:styleId="Retraitpuce">
    <w:name w:val="Retrait puce"/>
    <w:basedOn w:val="Normal"/>
    <w:next w:val="Normal"/>
    <w:rsid w:val="00784B48"/>
    <w:pPr>
      <w:spacing w:before="60"/>
      <w:ind w:left="357"/>
    </w:pPr>
  </w:style>
  <w:style w:type="paragraph" w:styleId="TM1">
    <w:name w:val="toc 1"/>
    <w:basedOn w:val="Normal"/>
    <w:next w:val="Normal"/>
    <w:autoRedefine/>
    <w:semiHidden/>
    <w:rsid w:val="00784B48"/>
    <w:pPr>
      <w:tabs>
        <w:tab w:val="left" w:pos="510"/>
        <w:tab w:val="right" w:leader="dot" w:pos="8720"/>
      </w:tabs>
      <w:spacing w:after="40"/>
      <w:ind w:left="510" w:right="366" w:hanging="510"/>
      <w:jc w:val="left"/>
    </w:pPr>
    <w:rPr>
      <w:smallCaps/>
      <w:noProof/>
    </w:rPr>
  </w:style>
  <w:style w:type="paragraph" w:styleId="TM2">
    <w:name w:val="toc 2"/>
    <w:basedOn w:val="Normal"/>
    <w:next w:val="Normal"/>
    <w:autoRedefine/>
    <w:semiHidden/>
    <w:rsid w:val="00784B48"/>
    <w:pPr>
      <w:tabs>
        <w:tab w:val="left" w:pos="935"/>
        <w:tab w:val="right" w:leader="dot" w:pos="8720"/>
      </w:tabs>
      <w:spacing w:before="60"/>
      <w:ind w:left="935" w:right="369" w:hanging="425"/>
      <w:jc w:val="left"/>
    </w:pPr>
    <w:rPr>
      <w:noProof/>
    </w:rPr>
  </w:style>
  <w:style w:type="paragraph" w:styleId="TM3">
    <w:name w:val="toc 3"/>
    <w:basedOn w:val="Normal"/>
    <w:next w:val="Normal"/>
    <w:autoRedefine/>
    <w:semiHidden/>
    <w:rsid w:val="00784B48"/>
    <w:pPr>
      <w:tabs>
        <w:tab w:val="left" w:pos="1418"/>
        <w:tab w:val="right" w:leader="dot" w:pos="8720"/>
      </w:tabs>
      <w:spacing w:before="20"/>
      <w:ind w:left="1418" w:right="369" w:hanging="482"/>
      <w:jc w:val="left"/>
    </w:pPr>
    <w:rPr>
      <w:noProof/>
    </w:rPr>
  </w:style>
  <w:style w:type="paragraph" w:styleId="TM5">
    <w:name w:val="toc 5"/>
    <w:basedOn w:val="Normal"/>
    <w:next w:val="Normal"/>
    <w:autoRedefine/>
    <w:semiHidden/>
    <w:rsid w:val="00784B48"/>
    <w:pPr>
      <w:numPr>
        <w:numId w:val="1"/>
      </w:numPr>
      <w:tabs>
        <w:tab w:val="clear" w:pos="1440"/>
        <w:tab w:val="right" w:leader="dot" w:pos="8720"/>
      </w:tabs>
      <w:ind w:left="709" w:right="369"/>
    </w:pPr>
    <w:rPr>
      <w:noProof/>
    </w:rPr>
  </w:style>
  <w:style w:type="paragraph" w:customStyle="1" w:styleId="Sous-titreprincipal">
    <w:name w:val="Sous-titre principal"/>
    <w:basedOn w:val="Normal"/>
    <w:next w:val="Normal"/>
    <w:rsid w:val="00784B48"/>
    <w:pPr>
      <w:spacing w:before="0" w:after="600"/>
      <w:jc w:val="center"/>
    </w:pPr>
    <w:rPr>
      <w:rFonts w:ascii="Arial" w:hAnsi="Arial"/>
      <w:spacing w:val="-6"/>
      <w:sz w:val="27"/>
    </w:rPr>
  </w:style>
  <w:style w:type="paragraph" w:customStyle="1" w:styleId="Contenudetableau">
    <w:name w:val="Contenu de tableau"/>
    <w:basedOn w:val="Normal"/>
    <w:rsid w:val="00784B48"/>
    <w:pPr>
      <w:keepNext/>
      <w:suppressAutoHyphens/>
      <w:spacing w:before="40" w:after="40"/>
      <w:jc w:val="left"/>
    </w:pPr>
    <w:rPr>
      <w:sz w:val="19"/>
    </w:rPr>
  </w:style>
  <w:style w:type="paragraph" w:customStyle="1" w:styleId="Titreprincipal">
    <w:name w:val="Titre principal"/>
    <w:basedOn w:val="Normal"/>
    <w:next w:val="Normal"/>
    <w:rsid w:val="00784B48"/>
    <w:pPr>
      <w:keepNext/>
      <w:pageBreakBefore/>
      <w:numPr>
        <w:ilvl w:val="1"/>
        <w:numId w:val="2"/>
      </w:numPr>
      <w:suppressAutoHyphens/>
      <w:spacing w:before="1200" w:after="600" w:line="480" w:lineRule="exact"/>
      <w:jc w:val="center"/>
      <w:outlineLvl w:val="0"/>
    </w:pPr>
    <w:rPr>
      <w:rFonts w:ascii="Arial" w:hAnsi="Arial"/>
      <w:b/>
      <w:sz w:val="40"/>
    </w:rPr>
  </w:style>
  <w:style w:type="paragraph" w:customStyle="1" w:styleId="Titredannexe">
    <w:name w:val="Titre d'annexe"/>
    <w:basedOn w:val="Normal"/>
    <w:next w:val="Normal"/>
    <w:rsid w:val="00784B48"/>
    <w:pPr>
      <w:pageBreakBefore/>
      <w:numPr>
        <w:ilvl w:val="2"/>
        <w:numId w:val="2"/>
      </w:numPr>
      <w:suppressAutoHyphens/>
      <w:spacing w:after="960"/>
      <w:jc w:val="center"/>
      <w:outlineLvl w:val="0"/>
    </w:pPr>
    <w:rPr>
      <w:rFonts w:ascii="Arial" w:hAnsi="Arial"/>
      <w:b/>
      <w:sz w:val="28"/>
    </w:rPr>
  </w:style>
  <w:style w:type="paragraph" w:styleId="TM4">
    <w:name w:val="toc 4"/>
    <w:basedOn w:val="Normal"/>
    <w:next w:val="Normal"/>
    <w:autoRedefine/>
    <w:semiHidden/>
    <w:rsid w:val="00784B48"/>
    <w:pPr>
      <w:ind w:left="690"/>
    </w:pPr>
  </w:style>
  <w:style w:type="paragraph" w:customStyle="1" w:styleId="Titredintercalaire">
    <w:name w:val="Titre d'intercalaire"/>
    <w:basedOn w:val="Normal"/>
    <w:next w:val="Normal"/>
    <w:rsid w:val="00784B48"/>
    <w:pPr>
      <w:numPr>
        <w:numId w:val="2"/>
      </w:numPr>
      <w:suppressAutoHyphens/>
      <w:spacing w:before="4600" w:line="680" w:lineRule="exact"/>
      <w:jc w:val="left"/>
      <w:outlineLvl w:val="0"/>
    </w:pPr>
    <w:rPr>
      <w:rFonts w:ascii="Arial Black" w:hAnsi="Arial Black"/>
      <w:b/>
      <w:w w:val="90"/>
      <w:sz w:val="48"/>
    </w:rPr>
  </w:style>
  <w:style w:type="paragraph" w:customStyle="1" w:styleId="TitreTabledesmatires">
    <w:name w:val="Titre Table des matières"/>
    <w:basedOn w:val="Normal"/>
    <w:next w:val="Normal"/>
    <w:rsid w:val="00784B48"/>
    <w:pPr>
      <w:pageBreakBefore/>
      <w:suppressAutoHyphens/>
      <w:spacing w:before="1200" w:after="780" w:line="480" w:lineRule="exact"/>
      <w:jc w:val="center"/>
    </w:pPr>
    <w:rPr>
      <w:rFonts w:ascii="Arial" w:hAnsi="Arial"/>
      <w:b/>
      <w:sz w:val="40"/>
    </w:rPr>
  </w:style>
  <w:style w:type="paragraph" w:customStyle="1" w:styleId="Sous-titredintercalaire">
    <w:name w:val="Sous-titre d'intercalaire"/>
    <w:basedOn w:val="Normal"/>
    <w:rsid w:val="00784B48"/>
    <w:pPr>
      <w:suppressAutoHyphens/>
      <w:spacing w:before="540"/>
      <w:ind w:left="1276"/>
      <w:jc w:val="left"/>
    </w:pPr>
    <w:rPr>
      <w:rFonts w:ascii="Arial" w:hAnsi="Arial"/>
      <w:b/>
      <w:w w:val="95"/>
      <w:sz w:val="28"/>
    </w:rPr>
  </w:style>
  <w:style w:type="paragraph" w:customStyle="1" w:styleId="Titrefiche">
    <w:name w:val="Titre fiche"/>
    <w:basedOn w:val="Normal"/>
    <w:rsid w:val="00784B48"/>
    <w:pPr>
      <w:widowControl w:val="0"/>
      <w:spacing w:line="520" w:lineRule="exact"/>
    </w:pPr>
    <w:rPr>
      <w:rFonts w:ascii="Arial" w:hAnsi="Arial"/>
      <w:b/>
      <w:color w:val="000000"/>
      <w:sz w:val="48"/>
    </w:rPr>
  </w:style>
  <w:style w:type="paragraph" w:customStyle="1" w:styleId="LogoAgridoc">
    <w:name w:val="Logo Agridoc"/>
    <w:basedOn w:val="Normal"/>
    <w:rsid w:val="00784B48"/>
    <w:pPr>
      <w:spacing w:line="264" w:lineRule="auto"/>
    </w:pPr>
    <w:rPr>
      <w:rFonts w:ascii="Arial" w:hAnsi="Arial"/>
      <w:b/>
      <w:color w:val="FFFFFF"/>
      <w:sz w:val="32"/>
    </w:rPr>
  </w:style>
  <w:style w:type="paragraph" w:customStyle="1" w:styleId="Nomorganisme">
    <w:name w:val="Nom organisme"/>
    <w:basedOn w:val="Normal"/>
    <w:rsid w:val="00784B48"/>
    <w:pPr>
      <w:pBdr>
        <w:bottom w:val="single" w:sz="2" w:space="3" w:color="auto"/>
        <w:right w:val="single" w:sz="2" w:space="3" w:color="auto"/>
      </w:pBdr>
      <w:spacing w:line="264" w:lineRule="auto"/>
      <w:jc w:val="right"/>
    </w:pPr>
    <w:rPr>
      <w:rFonts w:ascii="Arial" w:hAnsi="Arial"/>
      <w:b/>
      <w:sz w:val="22"/>
    </w:rPr>
  </w:style>
  <w:style w:type="paragraph" w:styleId="Corpsdetexte">
    <w:name w:val="Body Text"/>
    <w:basedOn w:val="Normal"/>
    <w:rsid w:val="00784B48"/>
    <w:rPr>
      <w:i/>
    </w:rPr>
  </w:style>
  <w:style w:type="paragraph" w:styleId="Corpsdetexte2">
    <w:name w:val="Body Text 2"/>
    <w:basedOn w:val="Normal"/>
    <w:rsid w:val="00784B48"/>
    <w:rPr>
      <w:rFonts w:ascii="Arial" w:hAnsi="Arial"/>
      <w:sz w:val="22"/>
    </w:rPr>
  </w:style>
  <w:style w:type="paragraph" w:styleId="Corpsdetexte3">
    <w:name w:val="Body Text 3"/>
    <w:basedOn w:val="Normal"/>
    <w:rsid w:val="00784B48"/>
    <w:rPr>
      <w:b/>
    </w:rPr>
  </w:style>
  <w:style w:type="character" w:styleId="Lienhypertexte">
    <w:name w:val="Hyperlink"/>
    <w:basedOn w:val="Policepardfaut"/>
    <w:rsid w:val="00E956F4"/>
    <w:rPr>
      <w:color w:val="0000FF"/>
      <w:u w:val="single"/>
    </w:rPr>
  </w:style>
  <w:style w:type="paragraph" w:styleId="NormalWeb">
    <w:name w:val="Normal (Web)"/>
    <w:basedOn w:val="Normal"/>
    <w:rsid w:val="00E956F4"/>
    <w:pPr>
      <w:spacing w:before="100" w:beforeAutospacing="1" w:after="100" w:afterAutospacing="1"/>
      <w:jc w:val="left"/>
    </w:pPr>
    <w:rPr>
      <w:sz w:val="24"/>
      <w:szCs w:val="24"/>
    </w:rPr>
  </w:style>
  <w:style w:type="character" w:customStyle="1" w:styleId="PucepourtitreCar">
    <w:name w:val="Puce pour titre Car"/>
    <w:basedOn w:val="Policepardfaut"/>
    <w:link w:val="Pucepourtitre"/>
    <w:rsid w:val="000821C8"/>
    <w:rPr>
      <w:b/>
      <w:sz w:val="23"/>
      <w:lang w:val="fr-FR" w:eastAsia="fr-FR" w:bidi="ar-SA"/>
    </w:rPr>
  </w:style>
  <w:style w:type="paragraph" w:styleId="Textedebulles">
    <w:name w:val="Balloon Text"/>
    <w:basedOn w:val="Normal"/>
    <w:link w:val="TextedebullesCar"/>
    <w:rsid w:val="004D487A"/>
    <w:pPr>
      <w:spacing w:before="0"/>
    </w:pPr>
    <w:rPr>
      <w:rFonts w:ascii="Tahoma" w:hAnsi="Tahoma" w:cs="Tahoma"/>
      <w:sz w:val="16"/>
      <w:szCs w:val="16"/>
    </w:rPr>
  </w:style>
  <w:style w:type="character" w:customStyle="1" w:styleId="TextedebullesCar">
    <w:name w:val="Texte de bulles Car"/>
    <w:basedOn w:val="Policepardfaut"/>
    <w:link w:val="Textedebulles"/>
    <w:rsid w:val="004D487A"/>
    <w:rPr>
      <w:rFonts w:ascii="Tahoma" w:hAnsi="Tahoma" w:cs="Tahoma"/>
      <w:sz w:val="16"/>
      <w:szCs w:val="16"/>
    </w:rPr>
  </w:style>
  <w:style w:type="paragraph" w:styleId="Paragraphedeliste">
    <w:name w:val="List Paragraph"/>
    <w:basedOn w:val="Normal"/>
    <w:uiPriority w:val="34"/>
    <w:qFormat/>
    <w:rsid w:val="004D487A"/>
    <w:pPr>
      <w:ind w:left="720"/>
      <w:contextualSpacing/>
    </w:pPr>
  </w:style>
  <w:style w:type="character" w:styleId="Marquedecommentaire">
    <w:name w:val="annotation reference"/>
    <w:basedOn w:val="Policepardfaut"/>
    <w:rsid w:val="00AA052B"/>
    <w:rPr>
      <w:sz w:val="16"/>
      <w:szCs w:val="16"/>
    </w:rPr>
  </w:style>
  <w:style w:type="paragraph" w:styleId="Commentaire">
    <w:name w:val="annotation text"/>
    <w:basedOn w:val="Normal"/>
    <w:link w:val="CommentaireCar"/>
    <w:rsid w:val="00AA052B"/>
    <w:rPr>
      <w:sz w:val="20"/>
    </w:rPr>
  </w:style>
  <w:style w:type="character" w:customStyle="1" w:styleId="CommentaireCar">
    <w:name w:val="Commentaire Car"/>
    <w:basedOn w:val="Policepardfaut"/>
    <w:link w:val="Commentaire"/>
    <w:rsid w:val="00AA052B"/>
  </w:style>
  <w:style w:type="paragraph" w:styleId="Objetducommentaire">
    <w:name w:val="annotation subject"/>
    <w:basedOn w:val="Commentaire"/>
    <w:next w:val="Commentaire"/>
    <w:link w:val="ObjetducommentaireCar"/>
    <w:rsid w:val="00AA052B"/>
    <w:rPr>
      <w:b/>
      <w:bCs/>
    </w:rPr>
  </w:style>
  <w:style w:type="character" w:customStyle="1" w:styleId="ObjetducommentaireCar">
    <w:name w:val="Objet du commentaire Car"/>
    <w:basedOn w:val="CommentaireCar"/>
    <w:link w:val="Objetducommentaire"/>
    <w:rsid w:val="00AA0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Fiche de poste</vt:lpstr>
    </vt:vector>
  </TitlesOfParts>
  <Company>gret</Company>
  <LinksUpToDate>false</LinksUpToDate>
  <CharactersWithSpaces>4275</CharactersWithSpaces>
  <SharedDoc>false</SharedDoc>
  <HLinks>
    <vt:vector size="12" baseType="variant">
      <vt:variant>
        <vt:i4>5898334</vt:i4>
      </vt:variant>
      <vt:variant>
        <vt:i4>3</vt:i4>
      </vt:variant>
      <vt:variant>
        <vt:i4>0</vt:i4>
      </vt:variant>
      <vt:variant>
        <vt:i4>5</vt:i4>
      </vt:variant>
      <vt:variant>
        <vt:lpwstr>http://www.gret.org/</vt:lpwstr>
      </vt:variant>
      <vt:variant>
        <vt:lpwstr/>
      </vt:variant>
      <vt:variant>
        <vt:i4>3735569</vt:i4>
      </vt:variant>
      <vt:variant>
        <vt:i4>0</vt:i4>
      </vt:variant>
      <vt:variant>
        <vt:i4>0</vt:i4>
      </vt:variant>
      <vt:variant>
        <vt:i4>5</vt:i4>
      </vt:variant>
      <vt:variant>
        <vt:lpwstr>mailto:adresse@gret.org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ruault_l</dc:creator>
  <cp:lastModifiedBy>F.David</cp:lastModifiedBy>
  <cp:revision>3</cp:revision>
  <cp:lastPrinted>2012-07-20T00:19:00Z</cp:lastPrinted>
  <dcterms:created xsi:type="dcterms:W3CDTF">2015-03-25T16:46:00Z</dcterms:created>
  <dcterms:modified xsi:type="dcterms:W3CDTF">2015-03-25T17:12:00Z</dcterms:modified>
</cp:coreProperties>
</file>