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2AB" w:rsidRDefault="00CD22AB" w:rsidP="00CD22AB">
      <w:pPr>
        <w:jc w:val="center"/>
        <w:rPr>
          <w:rFonts w:ascii="Arial" w:hAnsi="Arial"/>
          <w:b/>
          <w:sz w:val="24"/>
          <w:szCs w:val="24"/>
        </w:rPr>
      </w:pPr>
      <w:r>
        <w:rPr>
          <w:rFonts w:ascii="Arial" w:hAnsi="Arial"/>
          <w:b/>
          <w:sz w:val="24"/>
          <w:szCs w:val="24"/>
        </w:rPr>
        <w:t>RÉPUBLIQUE DE DJIBOUTI</w:t>
      </w:r>
    </w:p>
    <w:p w:rsidR="00CD22AB" w:rsidRDefault="00CD22AB" w:rsidP="00CD22AB">
      <w:pPr>
        <w:jc w:val="center"/>
        <w:rPr>
          <w:rFonts w:ascii="Arial" w:hAnsi="Arial"/>
          <w:b/>
          <w:sz w:val="24"/>
          <w:szCs w:val="24"/>
        </w:rPr>
      </w:pPr>
    </w:p>
    <w:p w:rsidR="00CD22AB" w:rsidRDefault="00CD22AB" w:rsidP="00CD22AB">
      <w:pPr>
        <w:jc w:val="center"/>
        <w:rPr>
          <w:rFonts w:ascii="Arial" w:hAnsi="Arial" w:cs="Tahoma"/>
          <w:b/>
        </w:rPr>
      </w:pPr>
      <w:r>
        <w:rPr>
          <w:rFonts w:ascii="Arial" w:hAnsi="Arial" w:cs="Tahoma"/>
          <w:b/>
        </w:rPr>
        <w:t xml:space="preserve">MINISTERE DE L’AGRICULTURE DE L'EAU, DE LA PECHE, DE L’ELEVAGE ET </w:t>
      </w:r>
    </w:p>
    <w:p w:rsidR="00CD22AB" w:rsidRDefault="00CD22AB" w:rsidP="00CD22AB">
      <w:pPr>
        <w:jc w:val="center"/>
        <w:rPr>
          <w:rFonts w:ascii="Arial" w:hAnsi="Arial" w:cs="Tahoma"/>
          <w:b/>
        </w:rPr>
      </w:pPr>
      <w:r>
        <w:rPr>
          <w:rFonts w:ascii="Arial" w:hAnsi="Arial" w:cs="Tahoma"/>
          <w:b/>
        </w:rPr>
        <w:t>DES RESSOURCES HALIEUTIQUES</w:t>
      </w:r>
    </w:p>
    <w:p w:rsidR="00CD22AB" w:rsidRDefault="00CD22AB" w:rsidP="00CD22AB">
      <w:pPr>
        <w:jc w:val="center"/>
        <w:rPr>
          <w:rFonts w:ascii="Arial" w:hAnsi="Arial" w:cs="Tahoma"/>
          <w:b/>
        </w:rPr>
      </w:pPr>
      <w:r>
        <w:rPr>
          <w:rFonts w:ascii="Arial" w:hAnsi="Arial" w:cs="Tahoma"/>
          <w:b/>
        </w:rPr>
        <w:t>(MAEPE-RH)</w:t>
      </w:r>
    </w:p>
    <w:p w:rsidR="00CD22AB" w:rsidRDefault="00CD22AB" w:rsidP="00CD22AB">
      <w:pPr>
        <w:jc w:val="center"/>
        <w:rPr>
          <w:rFonts w:ascii="Arial" w:hAnsi="Arial"/>
          <w:b/>
          <w:sz w:val="24"/>
          <w:szCs w:val="24"/>
        </w:rPr>
      </w:pPr>
    </w:p>
    <w:p w:rsidR="00CD22AB" w:rsidRDefault="00CD22AB" w:rsidP="00CD22AB">
      <w:pPr>
        <w:jc w:val="center"/>
        <w:rPr>
          <w:rFonts w:ascii="Arial" w:hAnsi="Arial"/>
          <w:b/>
          <w:sz w:val="24"/>
          <w:szCs w:val="24"/>
        </w:rPr>
      </w:pPr>
      <w:r>
        <w:rPr>
          <w:rFonts w:ascii="Arial" w:hAnsi="Arial"/>
          <w:b/>
          <w:sz w:val="24"/>
          <w:szCs w:val="24"/>
        </w:rPr>
        <w:t>OFFICE NATIONAL DE L’EAU ET DE L’ASSAINISSEMENT DE DJIBOUTI (ONEAD)</w:t>
      </w:r>
    </w:p>
    <w:p w:rsidR="00CD22AB" w:rsidRDefault="00CD22AB" w:rsidP="00CD22AB">
      <w:pPr>
        <w:jc w:val="center"/>
        <w:rPr>
          <w:rFonts w:ascii="Arial" w:hAnsi="Arial"/>
          <w:b/>
          <w:sz w:val="24"/>
          <w:szCs w:val="24"/>
        </w:rPr>
      </w:pPr>
    </w:p>
    <w:p w:rsidR="00CD22AB" w:rsidRDefault="00CD22AB" w:rsidP="00CD22AB">
      <w:pPr>
        <w:jc w:val="center"/>
        <w:rPr>
          <w:rFonts w:ascii="Arial" w:hAnsi="Arial"/>
          <w:b/>
          <w:sz w:val="24"/>
          <w:szCs w:val="24"/>
        </w:rPr>
      </w:pPr>
      <w:r>
        <w:rPr>
          <w:rFonts w:ascii="Arial" w:hAnsi="Arial"/>
          <w:b/>
          <w:sz w:val="24"/>
          <w:szCs w:val="24"/>
        </w:rPr>
        <w:t>PROJET D’ALIMENTATION EN EAU POTABLE DE LA VILLE DE DJIBOUTI</w:t>
      </w:r>
    </w:p>
    <w:p w:rsidR="00CD22AB" w:rsidRDefault="00CD22AB" w:rsidP="00CD22AB">
      <w:pPr>
        <w:jc w:val="center"/>
        <w:rPr>
          <w:rFonts w:ascii="Arial" w:hAnsi="Arial"/>
          <w:b/>
          <w:sz w:val="24"/>
          <w:szCs w:val="24"/>
        </w:rPr>
      </w:pPr>
    </w:p>
    <w:p w:rsidR="00CD22AB" w:rsidRDefault="00CD22AB" w:rsidP="00CD22AB">
      <w:pPr>
        <w:rPr>
          <w:rFonts w:ascii="Arial" w:hAnsi="Arial"/>
          <w:sz w:val="24"/>
          <w:szCs w:val="24"/>
        </w:rPr>
      </w:pPr>
    </w:p>
    <w:p w:rsidR="00CD22AB" w:rsidRDefault="00CD22AB" w:rsidP="00CD22AB">
      <w:pPr>
        <w:jc w:val="center"/>
        <w:rPr>
          <w:rFonts w:ascii="Arial" w:hAnsi="Arial"/>
          <w:b/>
          <w:sz w:val="24"/>
          <w:szCs w:val="24"/>
        </w:rPr>
      </w:pPr>
    </w:p>
    <w:p w:rsidR="00CD22AB" w:rsidRDefault="00CD22AB" w:rsidP="00CD22AB">
      <w:pPr>
        <w:rPr>
          <w:rFonts w:ascii="Arial" w:hAnsi="Arial"/>
          <w:sz w:val="24"/>
          <w:szCs w:val="24"/>
        </w:rPr>
      </w:pPr>
    </w:p>
    <w:tbl>
      <w:tblPr>
        <w:tblW w:w="0" w:type="auto"/>
        <w:tblInd w:w="-70" w:type="dxa"/>
        <w:tblLayout w:type="fixed"/>
        <w:tblLook w:val="0000"/>
      </w:tblPr>
      <w:tblGrid>
        <w:gridCol w:w="9608"/>
      </w:tblGrid>
      <w:tr w:rsidR="00CD22AB" w:rsidTr="006D0EF7">
        <w:trPr>
          <w:trHeight w:val="858"/>
        </w:trPr>
        <w:tc>
          <w:tcPr>
            <w:tcW w:w="9608" w:type="dxa"/>
            <w:tcBorders>
              <w:top w:val="single" w:sz="4" w:space="0" w:color="000000"/>
              <w:left w:val="single" w:sz="4" w:space="0" w:color="000000"/>
              <w:bottom w:val="single" w:sz="4" w:space="0" w:color="000000"/>
              <w:right w:val="single" w:sz="4" w:space="0" w:color="000000"/>
            </w:tcBorders>
          </w:tcPr>
          <w:p w:rsidR="00CD22AB" w:rsidRDefault="00CD22AB" w:rsidP="006D0EF7">
            <w:pPr>
              <w:snapToGrid w:val="0"/>
              <w:jc w:val="center"/>
              <w:rPr>
                <w:rFonts w:ascii="Arial" w:hAnsi="Arial"/>
                <w:b/>
                <w:sz w:val="24"/>
                <w:szCs w:val="24"/>
              </w:rPr>
            </w:pPr>
            <w:r>
              <w:rPr>
                <w:rFonts w:ascii="Arial" w:hAnsi="Arial"/>
                <w:b/>
                <w:sz w:val="24"/>
                <w:szCs w:val="24"/>
              </w:rPr>
              <w:t>SUPERVISION DES TRAVAUX DE RÉHABILITATION DU RESEAU DE DISTRIBUTION DE LA VILLE DE DJIBOUTI</w:t>
            </w:r>
          </w:p>
        </w:tc>
      </w:tr>
    </w:tbl>
    <w:p w:rsidR="00CD22AB" w:rsidRDefault="00CD22AB" w:rsidP="00CD22AB"/>
    <w:p w:rsidR="00CD22AB" w:rsidRDefault="00CD22AB" w:rsidP="00CD22AB">
      <w:pPr>
        <w:jc w:val="center"/>
        <w:rPr>
          <w:rFonts w:ascii="Arial" w:hAnsi="Arial"/>
          <w:b/>
          <w:sz w:val="24"/>
          <w:szCs w:val="24"/>
        </w:rPr>
      </w:pPr>
      <w:r>
        <w:rPr>
          <w:rFonts w:ascii="Arial" w:hAnsi="Arial"/>
          <w:b/>
          <w:sz w:val="24"/>
          <w:szCs w:val="24"/>
        </w:rPr>
        <w:t>DEMANDE DE PROPOSITIONS</w:t>
      </w:r>
    </w:p>
    <w:p w:rsidR="00CD22AB" w:rsidRDefault="00CD22AB" w:rsidP="00CD22AB">
      <w:pPr>
        <w:rPr>
          <w:rFonts w:ascii="Arial" w:hAnsi="Arial"/>
          <w:b/>
          <w:sz w:val="24"/>
          <w:szCs w:val="24"/>
        </w:rPr>
      </w:pPr>
    </w:p>
    <w:p w:rsidR="00CD22AB" w:rsidRDefault="00CD22AB" w:rsidP="00CD22AB">
      <w:pPr>
        <w:jc w:val="center"/>
        <w:rPr>
          <w:rFonts w:ascii="Arial" w:hAnsi="Arial"/>
          <w:b/>
          <w:sz w:val="24"/>
          <w:szCs w:val="24"/>
        </w:rPr>
      </w:pPr>
      <w:r>
        <w:rPr>
          <w:rFonts w:ascii="Arial" w:hAnsi="Arial"/>
          <w:b/>
          <w:sz w:val="24"/>
          <w:szCs w:val="24"/>
        </w:rPr>
        <w:t>SECTION 3</w:t>
      </w:r>
    </w:p>
    <w:p w:rsidR="00CD22AB" w:rsidRDefault="00CD22AB" w:rsidP="00CD22AB">
      <w:pPr>
        <w:rPr>
          <w:rFonts w:ascii="Arial" w:hAnsi="Arial"/>
          <w:b/>
          <w:sz w:val="24"/>
          <w:szCs w:val="24"/>
        </w:rPr>
      </w:pPr>
    </w:p>
    <w:p w:rsidR="00CD22AB" w:rsidRDefault="00CD22AB" w:rsidP="00CD22AB">
      <w:pPr>
        <w:rPr>
          <w:rFonts w:ascii="Arial" w:hAnsi="Arial"/>
          <w:b/>
          <w:sz w:val="24"/>
          <w:szCs w:val="24"/>
        </w:rPr>
      </w:pPr>
    </w:p>
    <w:p w:rsidR="00CD22AB" w:rsidRDefault="00CD22AB" w:rsidP="00CD22AB">
      <w:pPr>
        <w:jc w:val="center"/>
        <w:rPr>
          <w:rFonts w:ascii="Arial" w:hAnsi="Arial"/>
          <w:b/>
          <w:sz w:val="24"/>
          <w:szCs w:val="24"/>
        </w:rPr>
      </w:pPr>
      <w:r>
        <w:rPr>
          <w:rFonts w:ascii="Arial" w:hAnsi="Arial"/>
          <w:b/>
          <w:sz w:val="24"/>
          <w:szCs w:val="24"/>
        </w:rPr>
        <w:t>TERMES DE RÉFÉRENCES</w:t>
      </w:r>
    </w:p>
    <w:p w:rsidR="00CD22AB" w:rsidRDefault="00CD22AB" w:rsidP="00CD22AB">
      <w:pPr>
        <w:jc w:val="center"/>
        <w:rPr>
          <w:rFonts w:ascii="Arial" w:hAnsi="Arial"/>
          <w:b/>
          <w:sz w:val="24"/>
          <w:szCs w:val="24"/>
        </w:rPr>
      </w:pPr>
    </w:p>
    <w:p w:rsidR="00CD22AB" w:rsidRDefault="00CD22AB" w:rsidP="00CD22AB">
      <w:pPr>
        <w:jc w:val="center"/>
        <w:rPr>
          <w:rFonts w:ascii="Arial" w:hAnsi="Arial"/>
          <w:b/>
          <w:sz w:val="24"/>
          <w:szCs w:val="24"/>
        </w:rPr>
      </w:pPr>
    </w:p>
    <w:p w:rsidR="00CD22AB" w:rsidRDefault="00CD22AB" w:rsidP="00CD22AB">
      <w:pPr>
        <w:jc w:val="center"/>
        <w:rPr>
          <w:rFonts w:ascii="Arial" w:hAnsi="Arial"/>
          <w:b/>
          <w:sz w:val="24"/>
          <w:szCs w:val="24"/>
        </w:rPr>
      </w:pPr>
    </w:p>
    <w:p w:rsidR="00CD22AB" w:rsidRDefault="00CD22AB" w:rsidP="00CD22AB">
      <w:pPr>
        <w:jc w:val="center"/>
        <w:rPr>
          <w:rFonts w:ascii="Arial" w:hAnsi="Arial"/>
          <w:b/>
          <w:sz w:val="24"/>
          <w:szCs w:val="24"/>
        </w:rPr>
      </w:pPr>
    </w:p>
    <w:p w:rsidR="00CD22AB" w:rsidRDefault="00CD22AB" w:rsidP="00CD22AB">
      <w:pPr>
        <w:jc w:val="center"/>
        <w:rPr>
          <w:rFonts w:ascii="Arial Black" w:hAnsi="Arial Black"/>
          <w:b/>
          <w:sz w:val="28"/>
          <w:szCs w:val="28"/>
        </w:rPr>
      </w:pPr>
      <w:r>
        <w:rPr>
          <w:rFonts w:ascii="Arial Black" w:hAnsi="Arial Black"/>
          <w:b/>
          <w:sz w:val="28"/>
          <w:szCs w:val="28"/>
        </w:rPr>
        <w:lastRenderedPageBreak/>
        <w:t>S O M M A I R E</w:t>
      </w:r>
    </w:p>
    <w:p w:rsidR="00CD22AB" w:rsidRDefault="00CD22AB" w:rsidP="00CD22AB">
      <w:pPr>
        <w:numPr>
          <w:ilvl w:val="0"/>
          <w:numId w:val="5"/>
        </w:numPr>
        <w:shd w:val="clear" w:color="auto" w:fill="0000FF"/>
        <w:tabs>
          <w:tab w:val="left" w:pos="720"/>
        </w:tabs>
        <w:jc w:val="both"/>
        <w:rPr>
          <w:rFonts w:ascii="Comic Sans MS" w:hAnsi="Comic Sans MS" w:cs="Tahoma"/>
          <w:b/>
          <w:sz w:val="20"/>
          <w:szCs w:val="20"/>
        </w:rPr>
      </w:pPr>
      <w:r>
        <w:rPr>
          <w:rFonts w:ascii="Arial Rounded MT Bold" w:hAnsi="Arial Rounded MT Bold"/>
          <w:b/>
          <w:bCs/>
          <w:sz w:val="24"/>
          <w:szCs w:val="24"/>
        </w:rPr>
        <w:t>INFORMATIONS GÉNÉRALES</w:t>
      </w:r>
      <w:r>
        <w:rPr>
          <w:rFonts w:ascii="Comic Sans MS" w:hAnsi="Comic Sans MS" w:cs="Tahoma"/>
          <w:b/>
          <w:sz w:val="20"/>
          <w:szCs w:val="20"/>
        </w:rPr>
        <w:t>……………………………………………………………………………………………………………………4</w:t>
      </w:r>
    </w:p>
    <w:p w:rsidR="00CD22AB" w:rsidRDefault="00CD22AB" w:rsidP="00CD22AB">
      <w:pPr>
        <w:jc w:val="both"/>
        <w:rPr>
          <w:rFonts w:ascii="Comic Sans MS" w:hAnsi="Comic Sans MS" w:cs="Tahoma"/>
          <w:b/>
          <w:sz w:val="20"/>
          <w:szCs w:val="20"/>
        </w:rPr>
      </w:pPr>
      <w:r>
        <w:rPr>
          <w:rFonts w:ascii="Arial" w:hAnsi="Arial"/>
          <w:b/>
          <w:bCs/>
          <w:sz w:val="20"/>
          <w:szCs w:val="20"/>
        </w:rPr>
        <w:t>1.1 Pays bénéficiaire</w:t>
      </w:r>
      <w:r>
        <w:rPr>
          <w:rFonts w:ascii="Comic Sans MS" w:hAnsi="Comic Sans MS" w:cs="Tahoma"/>
          <w:b/>
          <w:sz w:val="20"/>
          <w:szCs w:val="20"/>
        </w:rPr>
        <w:t>……………………………………………………………………………………………………………………………………………………….4</w:t>
      </w:r>
    </w:p>
    <w:p w:rsidR="00CD22AB" w:rsidRDefault="00CD22AB" w:rsidP="00CD22AB">
      <w:pPr>
        <w:jc w:val="both"/>
        <w:rPr>
          <w:rFonts w:ascii="Comic Sans MS" w:hAnsi="Comic Sans MS" w:cs="Tahoma"/>
          <w:b/>
          <w:sz w:val="20"/>
          <w:szCs w:val="20"/>
        </w:rPr>
      </w:pPr>
      <w:r>
        <w:rPr>
          <w:rFonts w:ascii="Arial" w:hAnsi="Arial"/>
          <w:b/>
          <w:bCs/>
          <w:sz w:val="20"/>
          <w:szCs w:val="20"/>
        </w:rPr>
        <w:t>1.2 Pouvoir adjudicateur</w:t>
      </w:r>
      <w:r>
        <w:rPr>
          <w:rFonts w:ascii="Comic Sans MS" w:hAnsi="Comic Sans MS" w:cs="Tahoma"/>
          <w:b/>
          <w:sz w:val="20"/>
          <w:szCs w:val="20"/>
        </w:rPr>
        <w:t>…………………………………………………………………………………………………………………………………………………4</w:t>
      </w:r>
    </w:p>
    <w:p w:rsidR="00CD22AB" w:rsidRDefault="00CD22AB" w:rsidP="00CD22AB">
      <w:pPr>
        <w:jc w:val="both"/>
        <w:rPr>
          <w:rFonts w:ascii="Comic Sans MS" w:hAnsi="Comic Sans MS" w:cs="Tahoma"/>
          <w:b/>
          <w:sz w:val="20"/>
          <w:szCs w:val="20"/>
        </w:rPr>
      </w:pPr>
      <w:r>
        <w:rPr>
          <w:rFonts w:ascii="Arial" w:hAnsi="Arial"/>
          <w:b/>
          <w:bCs/>
          <w:sz w:val="20"/>
          <w:szCs w:val="20"/>
        </w:rPr>
        <w:t>1.3 Éléments d’information utiles concernant le pays bénéficiaire</w:t>
      </w:r>
      <w:r>
        <w:rPr>
          <w:rFonts w:ascii="Comic Sans MS" w:hAnsi="Comic Sans MS" w:cs="Tahoma"/>
          <w:b/>
          <w:sz w:val="20"/>
          <w:szCs w:val="20"/>
        </w:rPr>
        <w:t>…………………………………………………………………….4</w:t>
      </w:r>
    </w:p>
    <w:p w:rsidR="00CD22AB" w:rsidRDefault="00CD22AB" w:rsidP="00CD22AB">
      <w:pPr>
        <w:jc w:val="both"/>
        <w:rPr>
          <w:rFonts w:ascii="Comic Sans MS" w:hAnsi="Comic Sans MS" w:cs="Tahoma"/>
          <w:b/>
          <w:sz w:val="20"/>
          <w:szCs w:val="20"/>
        </w:rPr>
      </w:pPr>
      <w:r>
        <w:rPr>
          <w:rFonts w:ascii="Arial" w:hAnsi="Arial"/>
          <w:b/>
          <w:bCs/>
          <w:sz w:val="20"/>
          <w:szCs w:val="20"/>
        </w:rPr>
        <w:t>1.4</w:t>
      </w:r>
      <w:r>
        <w:rPr>
          <w:rFonts w:ascii="Arial" w:hAnsi="Arial"/>
          <w:sz w:val="20"/>
          <w:szCs w:val="20"/>
        </w:rPr>
        <w:t xml:space="preserve"> </w:t>
      </w:r>
      <w:r>
        <w:rPr>
          <w:rFonts w:ascii="Arial" w:hAnsi="Arial"/>
          <w:b/>
          <w:bCs/>
          <w:sz w:val="20"/>
          <w:szCs w:val="20"/>
        </w:rPr>
        <w:t xml:space="preserve">Situation actuelle dans le secteur concerné </w:t>
      </w:r>
      <w:r>
        <w:rPr>
          <w:rFonts w:ascii="Comic Sans MS" w:hAnsi="Comic Sans MS" w:cs="Tahoma"/>
          <w:b/>
          <w:sz w:val="20"/>
          <w:szCs w:val="20"/>
        </w:rPr>
        <w:t>………………………………………………………………………………………………………4</w:t>
      </w:r>
    </w:p>
    <w:p w:rsidR="00CD22AB" w:rsidRDefault="00CD22AB" w:rsidP="00CD22AB">
      <w:pPr>
        <w:shd w:val="clear" w:color="auto" w:fill="0000FF"/>
        <w:rPr>
          <w:rFonts w:ascii="Comic Sans MS" w:hAnsi="Comic Sans MS" w:cs="Tahoma"/>
          <w:b/>
          <w:sz w:val="20"/>
          <w:szCs w:val="20"/>
        </w:rPr>
      </w:pPr>
      <w:r>
        <w:rPr>
          <w:rFonts w:ascii="Arial Rounded MT Bold" w:hAnsi="Arial Rounded MT Bold"/>
          <w:b/>
          <w:bCs/>
          <w:sz w:val="24"/>
          <w:szCs w:val="24"/>
        </w:rPr>
        <w:t>2.OBJECTIFS ET RÉSULTATS  ESCOMPTÉS</w:t>
      </w:r>
      <w:r>
        <w:rPr>
          <w:rFonts w:ascii="Comic Sans MS" w:hAnsi="Comic Sans MS" w:cs="Tahoma"/>
          <w:b/>
          <w:sz w:val="20"/>
          <w:szCs w:val="20"/>
        </w:rPr>
        <w:t>…………………………………………………………………………………………5</w:t>
      </w:r>
    </w:p>
    <w:p w:rsidR="00CD22AB" w:rsidRDefault="00CD22AB" w:rsidP="00CD22AB">
      <w:pPr>
        <w:jc w:val="both"/>
        <w:rPr>
          <w:rFonts w:ascii="Comic Sans MS" w:hAnsi="Comic Sans MS" w:cs="Tahoma"/>
          <w:b/>
          <w:sz w:val="20"/>
          <w:szCs w:val="20"/>
        </w:rPr>
      </w:pPr>
      <w:r>
        <w:rPr>
          <w:rFonts w:ascii="Arial" w:hAnsi="Arial"/>
          <w:b/>
          <w:bCs/>
          <w:sz w:val="20"/>
          <w:szCs w:val="20"/>
        </w:rPr>
        <w:t>2.1 Objectifs généraux</w:t>
      </w:r>
      <w:r>
        <w:rPr>
          <w:rFonts w:ascii="Comic Sans MS" w:hAnsi="Comic Sans MS" w:cs="Tahoma"/>
          <w:b/>
          <w:sz w:val="20"/>
          <w:szCs w:val="20"/>
        </w:rPr>
        <w:t>……………………………………………………………………………………………………………………………………………………5</w:t>
      </w:r>
    </w:p>
    <w:p w:rsidR="00CD22AB" w:rsidRDefault="00CD22AB" w:rsidP="00CD22AB">
      <w:pPr>
        <w:jc w:val="both"/>
        <w:rPr>
          <w:rFonts w:ascii="Comic Sans MS" w:hAnsi="Comic Sans MS" w:cs="Tahoma"/>
          <w:b/>
          <w:sz w:val="20"/>
          <w:szCs w:val="20"/>
        </w:rPr>
      </w:pPr>
      <w:r>
        <w:rPr>
          <w:rFonts w:ascii="Arial" w:hAnsi="Arial"/>
          <w:b/>
          <w:bCs/>
          <w:sz w:val="20"/>
          <w:szCs w:val="20"/>
        </w:rPr>
        <w:t>2.2</w:t>
      </w:r>
      <w:r>
        <w:rPr>
          <w:rFonts w:ascii="Arial" w:hAnsi="Arial"/>
          <w:sz w:val="20"/>
          <w:szCs w:val="20"/>
        </w:rPr>
        <w:t xml:space="preserve"> </w:t>
      </w:r>
      <w:r>
        <w:rPr>
          <w:rFonts w:ascii="Arial" w:hAnsi="Arial"/>
          <w:b/>
          <w:bCs/>
          <w:sz w:val="20"/>
          <w:szCs w:val="20"/>
        </w:rPr>
        <w:t>Objectif spécifique</w:t>
      </w:r>
      <w:r>
        <w:rPr>
          <w:rFonts w:ascii="Comic Sans MS" w:hAnsi="Comic Sans MS" w:cs="Tahoma"/>
          <w:b/>
          <w:sz w:val="20"/>
          <w:szCs w:val="20"/>
        </w:rPr>
        <w:t>…………………………………………………………………………………………………………………………………………………….5</w:t>
      </w:r>
    </w:p>
    <w:p w:rsidR="00CD22AB" w:rsidRDefault="00CD22AB" w:rsidP="00CD22AB">
      <w:pPr>
        <w:jc w:val="both"/>
        <w:rPr>
          <w:rFonts w:ascii="Arial" w:hAnsi="Arial"/>
          <w:b/>
          <w:bCs/>
          <w:sz w:val="20"/>
          <w:szCs w:val="20"/>
        </w:rPr>
      </w:pPr>
      <w:r>
        <w:rPr>
          <w:rFonts w:ascii="Arial" w:hAnsi="Arial"/>
          <w:b/>
          <w:bCs/>
          <w:sz w:val="20"/>
          <w:szCs w:val="20"/>
        </w:rPr>
        <w:t>2.3</w:t>
      </w:r>
      <w:r>
        <w:rPr>
          <w:rFonts w:ascii="Arial" w:hAnsi="Arial"/>
          <w:sz w:val="20"/>
          <w:szCs w:val="20"/>
        </w:rPr>
        <w:t xml:space="preserve"> </w:t>
      </w:r>
      <w:r>
        <w:rPr>
          <w:rFonts w:ascii="Arial" w:hAnsi="Arial"/>
          <w:b/>
          <w:bCs/>
          <w:sz w:val="20"/>
          <w:szCs w:val="20"/>
        </w:rPr>
        <w:t>Résultats à atteindre par le prestataire</w:t>
      </w:r>
      <w:r>
        <w:rPr>
          <w:rFonts w:ascii="Comic Sans MS" w:hAnsi="Comic Sans MS" w:cs="Tahoma"/>
          <w:b/>
          <w:sz w:val="20"/>
          <w:szCs w:val="20"/>
        </w:rPr>
        <w:t>……………………………………………………………………………………………………………….5</w:t>
      </w:r>
      <w:r>
        <w:rPr>
          <w:rFonts w:ascii="Arial" w:hAnsi="Arial"/>
          <w:b/>
          <w:bCs/>
          <w:sz w:val="20"/>
          <w:szCs w:val="20"/>
        </w:rPr>
        <w:t xml:space="preserve"> </w:t>
      </w:r>
    </w:p>
    <w:p w:rsidR="00CD22AB" w:rsidRDefault="00CD22AB" w:rsidP="00CD22AB">
      <w:pPr>
        <w:shd w:val="clear" w:color="auto" w:fill="0000FF"/>
        <w:jc w:val="both"/>
        <w:rPr>
          <w:rFonts w:ascii="Comic Sans MS" w:hAnsi="Comic Sans MS" w:cs="Tahoma"/>
          <w:b/>
          <w:sz w:val="20"/>
          <w:szCs w:val="20"/>
        </w:rPr>
      </w:pPr>
      <w:r>
        <w:rPr>
          <w:rFonts w:ascii="Arial Rounded MT Bold" w:hAnsi="Arial Rounded MT Bold"/>
          <w:b/>
          <w:bCs/>
          <w:sz w:val="24"/>
          <w:szCs w:val="24"/>
        </w:rPr>
        <w:t>3.</w:t>
      </w:r>
      <w:r>
        <w:rPr>
          <w:rFonts w:ascii="Arial Rounded MT Bold" w:hAnsi="Arial Rounded MT Bold"/>
          <w:sz w:val="24"/>
          <w:szCs w:val="24"/>
        </w:rPr>
        <w:t xml:space="preserve"> </w:t>
      </w:r>
      <w:r>
        <w:rPr>
          <w:rFonts w:ascii="Arial Rounded MT Bold" w:hAnsi="Arial Rounded MT Bold"/>
          <w:b/>
          <w:bCs/>
          <w:sz w:val="24"/>
          <w:szCs w:val="24"/>
        </w:rPr>
        <w:t xml:space="preserve">CHAMP D'INTERVENTION </w:t>
      </w:r>
      <w:r>
        <w:rPr>
          <w:rFonts w:ascii="Comic Sans MS" w:hAnsi="Comic Sans MS" w:cs="Tahoma"/>
          <w:b/>
          <w:sz w:val="20"/>
          <w:szCs w:val="20"/>
        </w:rPr>
        <w:t>……………………………………………………………………………………………………………………………5</w:t>
      </w:r>
    </w:p>
    <w:p w:rsidR="00CD22AB" w:rsidRDefault="00CD22AB" w:rsidP="00CD22AB">
      <w:pPr>
        <w:jc w:val="both"/>
        <w:rPr>
          <w:rFonts w:ascii="Comic Sans MS" w:hAnsi="Comic Sans MS" w:cs="Tahoma"/>
          <w:b/>
          <w:sz w:val="20"/>
          <w:szCs w:val="20"/>
        </w:rPr>
      </w:pPr>
      <w:r>
        <w:rPr>
          <w:rFonts w:ascii="Arial" w:hAnsi="Arial"/>
          <w:b/>
          <w:bCs/>
          <w:sz w:val="20"/>
          <w:szCs w:val="20"/>
        </w:rPr>
        <w:t>3.1</w:t>
      </w:r>
      <w:r>
        <w:rPr>
          <w:rFonts w:ascii="Arial" w:hAnsi="Arial"/>
          <w:sz w:val="20"/>
          <w:szCs w:val="20"/>
        </w:rPr>
        <w:t xml:space="preserve"> </w:t>
      </w:r>
      <w:r>
        <w:rPr>
          <w:rFonts w:ascii="Arial" w:hAnsi="Arial"/>
          <w:b/>
          <w:bCs/>
          <w:sz w:val="20"/>
          <w:szCs w:val="20"/>
        </w:rPr>
        <w:t xml:space="preserve">Généralités </w:t>
      </w:r>
      <w:r>
        <w:rPr>
          <w:rFonts w:ascii="Comic Sans MS" w:hAnsi="Comic Sans MS" w:cs="Tahoma"/>
          <w:b/>
          <w:sz w:val="20"/>
          <w:szCs w:val="20"/>
        </w:rPr>
        <w:t>…………………………………………………………………………………………………………………………………………………………………5</w:t>
      </w:r>
    </w:p>
    <w:p w:rsidR="00CD22AB" w:rsidRDefault="00CD22AB" w:rsidP="00CD22AB">
      <w:pPr>
        <w:jc w:val="both"/>
        <w:rPr>
          <w:rFonts w:ascii="Comic Sans MS" w:hAnsi="Comic Sans MS" w:cs="Tahoma"/>
          <w:b/>
          <w:sz w:val="20"/>
          <w:szCs w:val="20"/>
        </w:rPr>
      </w:pPr>
      <w:r>
        <w:rPr>
          <w:rFonts w:ascii="Arial" w:hAnsi="Arial"/>
          <w:b/>
          <w:bCs/>
          <w:sz w:val="20"/>
          <w:szCs w:val="20"/>
        </w:rPr>
        <w:t>3.1.1</w:t>
      </w:r>
      <w:r>
        <w:rPr>
          <w:rFonts w:ascii="Arial" w:hAnsi="Arial"/>
          <w:sz w:val="20"/>
          <w:szCs w:val="20"/>
        </w:rPr>
        <w:t xml:space="preserve"> </w:t>
      </w:r>
      <w:r>
        <w:rPr>
          <w:rFonts w:ascii="Arial" w:hAnsi="Arial"/>
          <w:b/>
          <w:bCs/>
          <w:sz w:val="20"/>
          <w:szCs w:val="20"/>
        </w:rPr>
        <w:t xml:space="preserve">Présentation du projet  </w:t>
      </w:r>
      <w:r>
        <w:rPr>
          <w:rFonts w:ascii="Comic Sans MS" w:hAnsi="Comic Sans MS" w:cs="Tahoma"/>
          <w:b/>
          <w:sz w:val="20"/>
          <w:szCs w:val="20"/>
        </w:rPr>
        <w:t>…………………………………………………………………………………………………………………………………………5</w:t>
      </w:r>
    </w:p>
    <w:p w:rsidR="00CD22AB" w:rsidRDefault="00CD22AB" w:rsidP="00CD22AB">
      <w:pPr>
        <w:jc w:val="both"/>
        <w:rPr>
          <w:rFonts w:ascii="Comic Sans MS" w:hAnsi="Comic Sans MS" w:cs="Tahoma"/>
          <w:b/>
          <w:sz w:val="20"/>
          <w:szCs w:val="20"/>
        </w:rPr>
      </w:pPr>
      <w:r w:rsidRPr="00686064">
        <w:rPr>
          <w:rFonts w:ascii="Arial" w:hAnsi="Arial"/>
          <w:sz w:val="20"/>
          <w:szCs w:val="20"/>
        </w:rPr>
        <w:t xml:space="preserve">1/ </w:t>
      </w:r>
      <w:r>
        <w:rPr>
          <w:rFonts w:ascii="Arial" w:hAnsi="Arial"/>
          <w:sz w:val="20"/>
          <w:szCs w:val="20"/>
        </w:rPr>
        <w:t>Sécurisation</w:t>
      </w:r>
      <w:r w:rsidRPr="00686064">
        <w:rPr>
          <w:rFonts w:ascii="Arial" w:hAnsi="Arial"/>
          <w:sz w:val="20"/>
          <w:szCs w:val="20"/>
        </w:rPr>
        <w:t xml:space="preserve"> des forages:</w:t>
      </w:r>
      <w:r>
        <w:rPr>
          <w:rFonts w:ascii="Comic Sans MS" w:hAnsi="Comic Sans MS" w:cs="Tahoma"/>
          <w:b/>
          <w:sz w:val="20"/>
          <w:szCs w:val="20"/>
        </w:rPr>
        <w:t xml:space="preserve"> ……………………………………………………………………………………………………………………………………………6</w:t>
      </w:r>
    </w:p>
    <w:p w:rsidR="00CD22AB" w:rsidRDefault="00CD22AB" w:rsidP="00CD22AB">
      <w:pPr>
        <w:jc w:val="both"/>
        <w:rPr>
          <w:rFonts w:ascii="Comic Sans MS" w:hAnsi="Comic Sans MS" w:cs="Tahoma"/>
          <w:b/>
          <w:sz w:val="20"/>
          <w:szCs w:val="20"/>
        </w:rPr>
      </w:pPr>
      <w:r w:rsidRPr="00686064">
        <w:rPr>
          <w:rFonts w:ascii="Arial" w:hAnsi="Arial"/>
          <w:sz w:val="20"/>
          <w:szCs w:val="20"/>
        </w:rPr>
        <w:t>2</w:t>
      </w:r>
      <w:r>
        <w:rPr>
          <w:rFonts w:ascii="Arial" w:hAnsi="Arial"/>
          <w:sz w:val="20"/>
          <w:szCs w:val="20"/>
        </w:rPr>
        <w:t>/ Réhabilitation et extension du réseau de distribution</w:t>
      </w:r>
      <w:r>
        <w:rPr>
          <w:rFonts w:ascii="Comic Sans MS" w:hAnsi="Comic Sans MS" w:cs="Tahoma"/>
          <w:b/>
          <w:sz w:val="20"/>
          <w:szCs w:val="20"/>
        </w:rPr>
        <w:t>……………………………………………………………………………………………….6</w:t>
      </w:r>
    </w:p>
    <w:p w:rsidR="00CD22AB" w:rsidRDefault="00CD22AB" w:rsidP="00CD22AB">
      <w:pPr>
        <w:jc w:val="both"/>
        <w:rPr>
          <w:rFonts w:ascii="Comic Sans MS" w:hAnsi="Comic Sans MS" w:cs="Tahoma"/>
          <w:b/>
          <w:sz w:val="20"/>
          <w:szCs w:val="20"/>
        </w:rPr>
      </w:pPr>
      <w:r w:rsidRPr="00686064">
        <w:rPr>
          <w:rFonts w:ascii="Arial" w:hAnsi="Arial"/>
          <w:sz w:val="20"/>
          <w:szCs w:val="20"/>
        </w:rPr>
        <w:t xml:space="preserve">3/ Renforcement de la capacité de stockage </w:t>
      </w:r>
      <w:r>
        <w:rPr>
          <w:rFonts w:ascii="Comic Sans MS" w:hAnsi="Comic Sans MS" w:cs="Tahoma"/>
          <w:b/>
          <w:sz w:val="20"/>
          <w:szCs w:val="20"/>
        </w:rPr>
        <w:t>…………………………………………………………………………………………………………………6</w:t>
      </w:r>
    </w:p>
    <w:p w:rsidR="00CD22AB" w:rsidRDefault="00CD22AB" w:rsidP="00CD22AB">
      <w:pPr>
        <w:jc w:val="both"/>
        <w:rPr>
          <w:rFonts w:ascii="Comic Sans MS" w:hAnsi="Comic Sans MS" w:cs="Tahoma"/>
          <w:b/>
          <w:sz w:val="20"/>
          <w:szCs w:val="20"/>
        </w:rPr>
      </w:pPr>
      <w:r>
        <w:rPr>
          <w:rFonts w:ascii="Arial" w:hAnsi="Arial"/>
          <w:b/>
          <w:bCs/>
          <w:sz w:val="20"/>
          <w:szCs w:val="20"/>
        </w:rPr>
        <w:t>3.1.2</w:t>
      </w:r>
      <w:r>
        <w:rPr>
          <w:rFonts w:ascii="Arial" w:hAnsi="Arial"/>
          <w:sz w:val="20"/>
          <w:szCs w:val="20"/>
        </w:rPr>
        <w:t xml:space="preserve"> </w:t>
      </w:r>
      <w:r>
        <w:rPr>
          <w:rFonts w:ascii="Arial" w:hAnsi="Arial"/>
          <w:b/>
          <w:bCs/>
          <w:sz w:val="20"/>
          <w:szCs w:val="20"/>
        </w:rPr>
        <w:t xml:space="preserve">Zone géographique à couvrir   </w:t>
      </w:r>
      <w:r>
        <w:rPr>
          <w:rFonts w:ascii="Comic Sans MS" w:hAnsi="Comic Sans MS" w:cs="Tahoma"/>
          <w:b/>
          <w:sz w:val="20"/>
          <w:szCs w:val="20"/>
        </w:rPr>
        <w:t>……………………………………………………………………………………………………………………………6</w:t>
      </w:r>
    </w:p>
    <w:p w:rsidR="00CD22AB" w:rsidRDefault="00CD22AB" w:rsidP="00CD22AB">
      <w:pPr>
        <w:jc w:val="both"/>
        <w:rPr>
          <w:rFonts w:ascii="Comic Sans MS" w:hAnsi="Comic Sans MS" w:cs="Tahoma"/>
          <w:b/>
          <w:sz w:val="20"/>
          <w:szCs w:val="20"/>
        </w:rPr>
      </w:pPr>
      <w:r>
        <w:rPr>
          <w:rFonts w:ascii="Arial" w:hAnsi="Arial"/>
          <w:b/>
          <w:bCs/>
          <w:sz w:val="20"/>
          <w:szCs w:val="20"/>
        </w:rPr>
        <w:t>3.1.3</w:t>
      </w:r>
      <w:r>
        <w:rPr>
          <w:rFonts w:ascii="Arial" w:hAnsi="Arial"/>
          <w:sz w:val="20"/>
          <w:szCs w:val="20"/>
        </w:rPr>
        <w:t xml:space="preserve"> </w:t>
      </w:r>
      <w:r>
        <w:rPr>
          <w:rFonts w:ascii="Arial" w:hAnsi="Arial"/>
          <w:b/>
          <w:bCs/>
          <w:sz w:val="20"/>
          <w:szCs w:val="20"/>
        </w:rPr>
        <w:t xml:space="preserve">Groupes cibles  </w:t>
      </w:r>
      <w:r>
        <w:rPr>
          <w:rFonts w:ascii="Comic Sans MS" w:hAnsi="Comic Sans MS" w:cs="Tahoma"/>
          <w:b/>
          <w:sz w:val="20"/>
          <w:szCs w:val="20"/>
        </w:rPr>
        <w:t>………………………………………………………………………………………………………………………………………………………6</w:t>
      </w:r>
    </w:p>
    <w:p w:rsidR="00CD22AB" w:rsidRDefault="00CD22AB" w:rsidP="00CD22AB">
      <w:pPr>
        <w:jc w:val="both"/>
        <w:rPr>
          <w:rFonts w:ascii="Comic Sans MS" w:hAnsi="Comic Sans MS" w:cs="Tahoma"/>
          <w:b/>
          <w:sz w:val="20"/>
          <w:szCs w:val="20"/>
        </w:rPr>
      </w:pPr>
      <w:r>
        <w:rPr>
          <w:rFonts w:ascii="Arial" w:hAnsi="Arial"/>
          <w:b/>
          <w:bCs/>
          <w:color w:val="000000"/>
          <w:sz w:val="20"/>
          <w:szCs w:val="20"/>
        </w:rPr>
        <w:t>3.2</w:t>
      </w:r>
      <w:r>
        <w:rPr>
          <w:rFonts w:ascii="Arial" w:hAnsi="Arial"/>
          <w:color w:val="000000"/>
          <w:sz w:val="20"/>
          <w:szCs w:val="20"/>
        </w:rPr>
        <w:t xml:space="preserve"> </w:t>
      </w:r>
      <w:r>
        <w:rPr>
          <w:rFonts w:ascii="Arial" w:hAnsi="Arial"/>
          <w:b/>
          <w:bCs/>
          <w:color w:val="000000"/>
          <w:sz w:val="20"/>
          <w:szCs w:val="20"/>
        </w:rPr>
        <w:t>Prestations du Consultant</w:t>
      </w:r>
      <w:r>
        <w:rPr>
          <w:rFonts w:ascii="Comic Sans MS" w:hAnsi="Comic Sans MS" w:cs="Tahoma"/>
          <w:b/>
          <w:sz w:val="20"/>
          <w:szCs w:val="20"/>
        </w:rPr>
        <w:t>………………………………………………………………………………………………………………………………………7</w:t>
      </w:r>
    </w:p>
    <w:p w:rsidR="00CD22AB" w:rsidRDefault="00CD22AB" w:rsidP="00CD22AB">
      <w:pPr>
        <w:jc w:val="both"/>
        <w:rPr>
          <w:rFonts w:ascii="Comic Sans MS" w:hAnsi="Comic Sans MS" w:cs="Tahoma"/>
          <w:b/>
          <w:sz w:val="20"/>
          <w:szCs w:val="20"/>
        </w:rPr>
      </w:pPr>
      <w:r>
        <w:rPr>
          <w:rFonts w:ascii="Arial" w:hAnsi="Arial"/>
          <w:b/>
          <w:bCs/>
          <w:color w:val="000000"/>
          <w:sz w:val="20"/>
          <w:szCs w:val="20"/>
        </w:rPr>
        <w:t xml:space="preserve">3.2.1 Phase préliminaire </w:t>
      </w:r>
      <w:r>
        <w:rPr>
          <w:rFonts w:ascii="Comic Sans MS" w:hAnsi="Comic Sans MS" w:cs="Tahoma"/>
          <w:b/>
          <w:sz w:val="20"/>
          <w:szCs w:val="20"/>
        </w:rPr>
        <w:t>…………………………………………………………………………………………………………………………………………………7</w:t>
      </w:r>
    </w:p>
    <w:p w:rsidR="00CD22AB" w:rsidRDefault="00CD22AB" w:rsidP="00CD22AB">
      <w:pPr>
        <w:jc w:val="both"/>
        <w:rPr>
          <w:rFonts w:ascii="Comic Sans MS" w:hAnsi="Comic Sans MS" w:cs="Tahoma"/>
          <w:b/>
          <w:sz w:val="20"/>
          <w:szCs w:val="20"/>
        </w:rPr>
      </w:pPr>
      <w:r>
        <w:rPr>
          <w:rFonts w:ascii="Arial" w:hAnsi="Arial"/>
          <w:b/>
          <w:bCs/>
          <w:color w:val="000000"/>
          <w:sz w:val="20"/>
          <w:szCs w:val="20"/>
        </w:rPr>
        <w:t>3.2.1.1</w:t>
      </w:r>
      <w:r>
        <w:rPr>
          <w:rFonts w:ascii="Arial" w:hAnsi="Arial"/>
          <w:color w:val="000000"/>
          <w:sz w:val="20"/>
          <w:szCs w:val="20"/>
        </w:rPr>
        <w:t xml:space="preserve"> </w:t>
      </w:r>
      <w:r>
        <w:rPr>
          <w:rFonts w:ascii="Arial" w:hAnsi="Arial"/>
          <w:color w:val="000000"/>
          <w:sz w:val="20"/>
          <w:szCs w:val="20"/>
          <w:u w:val="single"/>
        </w:rPr>
        <w:t>Mission diagnostic et établissements des ordres de travaux</w:t>
      </w:r>
      <w:r>
        <w:rPr>
          <w:rFonts w:ascii="Comic Sans MS" w:hAnsi="Comic Sans MS" w:cs="Tahoma"/>
          <w:b/>
          <w:sz w:val="20"/>
          <w:szCs w:val="20"/>
        </w:rPr>
        <w:t>…………………………………………………………………………7</w:t>
      </w:r>
    </w:p>
    <w:p w:rsidR="00CD22AB" w:rsidRDefault="00CD22AB" w:rsidP="00CD22AB">
      <w:pPr>
        <w:jc w:val="both"/>
        <w:rPr>
          <w:rFonts w:ascii="Comic Sans MS" w:hAnsi="Comic Sans MS" w:cs="Tahoma"/>
          <w:b/>
          <w:sz w:val="20"/>
          <w:szCs w:val="20"/>
        </w:rPr>
      </w:pPr>
      <w:r>
        <w:rPr>
          <w:rFonts w:ascii="Arial" w:hAnsi="Arial"/>
          <w:b/>
          <w:bCs/>
          <w:color w:val="000000"/>
          <w:sz w:val="20"/>
          <w:szCs w:val="20"/>
        </w:rPr>
        <w:t>3.2.1.2</w:t>
      </w:r>
      <w:r>
        <w:rPr>
          <w:rFonts w:ascii="Arial" w:hAnsi="Arial"/>
          <w:color w:val="000000"/>
          <w:sz w:val="20"/>
          <w:szCs w:val="20"/>
        </w:rPr>
        <w:t xml:space="preserve"> </w:t>
      </w:r>
      <w:r>
        <w:rPr>
          <w:rFonts w:ascii="Arial" w:hAnsi="Arial"/>
          <w:color w:val="000000"/>
          <w:sz w:val="20"/>
          <w:szCs w:val="20"/>
          <w:u w:val="single"/>
        </w:rPr>
        <w:t>Mission VISA</w:t>
      </w:r>
      <w:r>
        <w:rPr>
          <w:rFonts w:ascii="Comic Sans MS" w:hAnsi="Comic Sans MS" w:cs="Tahoma"/>
          <w:b/>
          <w:sz w:val="20"/>
          <w:szCs w:val="20"/>
        </w:rPr>
        <w:t>…………………………………………………………………………………………………………………………………………………………7</w:t>
      </w:r>
    </w:p>
    <w:p w:rsidR="00CD22AB" w:rsidRDefault="00CD22AB" w:rsidP="00CD22AB">
      <w:pPr>
        <w:jc w:val="both"/>
        <w:rPr>
          <w:rFonts w:ascii="Comic Sans MS" w:hAnsi="Comic Sans MS" w:cs="Tahoma"/>
          <w:b/>
          <w:sz w:val="20"/>
          <w:szCs w:val="20"/>
        </w:rPr>
      </w:pPr>
      <w:r>
        <w:rPr>
          <w:rFonts w:ascii="Arial" w:hAnsi="Arial"/>
          <w:b/>
          <w:bCs/>
          <w:color w:val="000000"/>
          <w:sz w:val="20"/>
          <w:szCs w:val="20"/>
        </w:rPr>
        <w:t>3.2.2</w:t>
      </w:r>
      <w:r>
        <w:rPr>
          <w:rFonts w:ascii="Arial" w:hAnsi="Arial"/>
          <w:color w:val="000000"/>
          <w:sz w:val="20"/>
          <w:szCs w:val="20"/>
        </w:rPr>
        <w:t xml:space="preserve"> </w:t>
      </w:r>
      <w:r>
        <w:rPr>
          <w:rFonts w:ascii="Arial" w:hAnsi="Arial"/>
          <w:b/>
          <w:bCs/>
          <w:color w:val="000000"/>
          <w:sz w:val="20"/>
          <w:szCs w:val="20"/>
        </w:rPr>
        <w:t xml:space="preserve">Phase Travaux </w:t>
      </w:r>
      <w:r>
        <w:rPr>
          <w:rFonts w:ascii="Comic Sans MS" w:hAnsi="Comic Sans MS" w:cs="Tahoma"/>
          <w:b/>
          <w:sz w:val="20"/>
          <w:szCs w:val="20"/>
        </w:rPr>
        <w:t>……………………………………………………………………………………………………………………………………………………….7</w:t>
      </w:r>
    </w:p>
    <w:p w:rsidR="00CD22AB" w:rsidRDefault="00CD22AB" w:rsidP="00CD22AB">
      <w:pPr>
        <w:jc w:val="both"/>
        <w:rPr>
          <w:rFonts w:ascii="Comic Sans MS" w:hAnsi="Comic Sans MS" w:cs="Tahoma"/>
          <w:b/>
          <w:sz w:val="20"/>
          <w:szCs w:val="20"/>
        </w:rPr>
      </w:pPr>
      <w:r>
        <w:rPr>
          <w:rFonts w:ascii="Arial" w:hAnsi="Arial"/>
          <w:b/>
          <w:bCs/>
          <w:color w:val="000000"/>
          <w:sz w:val="20"/>
          <w:szCs w:val="20"/>
        </w:rPr>
        <w:t>3.2.2.1</w:t>
      </w:r>
      <w:r>
        <w:rPr>
          <w:rFonts w:ascii="Arial" w:hAnsi="Arial"/>
          <w:color w:val="000000"/>
          <w:sz w:val="20"/>
          <w:szCs w:val="20"/>
        </w:rPr>
        <w:t xml:space="preserve"> </w:t>
      </w:r>
      <w:r>
        <w:rPr>
          <w:rFonts w:ascii="Arial" w:hAnsi="Arial"/>
          <w:color w:val="000000"/>
          <w:sz w:val="20"/>
          <w:szCs w:val="20"/>
          <w:u w:val="single"/>
        </w:rPr>
        <w:t>Mission DET : Assistance à la Direction d'Exécution des Travaux</w:t>
      </w:r>
      <w:r>
        <w:rPr>
          <w:rFonts w:ascii="Comic Sans MS" w:hAnsi="Comic Sans MS" w:cs="Tahoma"/>
          <w:b/>
          <w:sz w:val="20"/>
          <w:szCs w:val="20"/>
        </w:rPr>
        <w:t>……………………………………………………………….7</w:t>
      </w:r>
    </w:p>
    <w:p w:rsidR="00CD22AB" w:rsidRDefault="00CD22AB" w:rsidP="00CD22AB">
      <w:pPr>
        <w:jc w:val="both"/>
        <w:rPr>
          <w:rFonts w:ascii="Comic Sans MS" w:hAnsi="Comic Sans MS" w:cs="Tahoma"/>
          <w:b/>
          <w:sz w:val="20"/>
          <w:szCs w:val="20"/>
        </w:rPr>
      </w:pPr>
      <w:r>
        <w:rPr>
          <w:rFonts w:ascii="Arial" w:hAnsi="Arial"/>
          <w:b/>
          <w:bCs/>
          <w:color w:val="000000"/>
          <w:sz w:val="20"/>
          <w:szCs w:val="20"/>
        </w:rPr>
        <w:t xml:space="preserve">3.2.2.2 </w:t>
      </w:r>
      <w:r>
        <w:rPr>
          <w:rFonts w:ascii="Arial" w:hAnsi="Arial"/>
          <w:color w:val="000000"/>
          <w:sz w:val="20"/>
          <w:szCs w:val="20"/>
          <w:u w:val="single"/>
        </w:rPr>
        <w:t>Mission AOR : Assistance pour les Opérations de Réception</w:t>
      </w:r>
      <w:r>
        <w:rPr>
          <w:rFonts w:ascii="Arial" w:hAnsi="Arial"/>
          <w:color w:val="000000"/>
          <w:sz w:val="20"/>
          <w:szCs w:val="20"/>
        </w:rPr>
        <w:t xml:space="preserve">    </w:t>
      </w:r>
      <w:r>
        <w:rPr>
          <w:rFonts w:ascii="Comic Sans MS" w:hAnsi="Comic Sans MS" w:cs="Tahoma"/>
          <w:b/>
          <w:sz w:val="20"/>
          <w:szCs w:val="20"/>
        </w:rPr>
        <w:t>……………………………………………………………………7</w:t>
      </w:r>
    </w:p>
    <w:p w:rsidR="00CD22AB" w:rsidRDefault="00CD22AB" w:rsidP="00CD22AB">
      <w:pPr>
        <w:jc w:val="both"/>
        <w:rPr>
          <w:rFonts w:ascii="Comic Sans MS" w:hAnsi="Comic Sans MS" w:cs="Tahoma"/>
          <w:b/>
          <w:sz w:val="20"/>
          <w:szCs w:val="20"/>
        </w:rPr>
      </w:pPr>
      <w:r>
        <w:rPr>
          <w:rFonts w:ascii="Arial" w:hAnsi="Arial"/>
          <w:b/>
          <w:bCs/>
          <w:color w:val="000000"/>
          <w:sz w:val="20"/>
          <w:szCs w:val="20"/>
        </w:rPr>
        <w:lastRenderedPageBreak/>
        <w:t>3.2.2.3</w:t>
      </w:r>
      <w:r>
        <w:rPr>
          <w:rFonts w:ascii="Arial" w:hAnsi="Arial"/>
          <w:color w:val="000000"/>
          <w:sz w:val="20"/>
          <w:szCs w:val="20"/>
        </w:rPr>
        <w:t xml:space="preserve"> </w:t>
      </w:r>
      <w:r>
        <w:rPr>
          <w:rFonts w:ascii="Arial" w:hAnsi="Arial"/>
          <w:color w:val="000000"/>
          <w:sz w:val="20"/>
          <w:szCs w:val="20"/>
          <w:u w:val="single"/>
        </w:rPr>
        <w:t xml:space="preserve">Mission OPC : Ordonnancement, Pilotage, Coordination </w:t>
      </w:r>
      <w:r>
        <w:rPr>
          <w:rFonts w:ascii="Comic Sans MS" w:hAnsi="Comic Sans MS" w:cs="Tahoma"/>
          <w:b/>
          <w:sz w:val="20"/>
          <w:szCs w:val="20"/>
        </w:rPr>
        <w:t>……………………………………………………………………………8</w:t>
      </w:r>
    </w:p>
    <w:p w:rsidR="00CD22AB" w:rsidRDefault="00CD22AB" w:rsidP="00CD22AB">
      <w:pPr>
        <w:jc w:val="both"/>
        <w:rPr>
          <w:rFonts w:ascii="Comic Sans MS" w:hAnsi="Comic Sans MS" w:cs="Tahoma"/>
          <w:b/>
          <w:sz w:val="20"/>
          <w:szCs w:val="20"/>
        </w:rPr>
      </w:pPr>
      <w:r>
        <w:rPr>
          <w:rFonts w:ascii="Arial" w:hAnsi="Arial"/>
          <w:b/>
          <w:bCs/>
          <w:color w:val="000000"/>
          <w:sz w:val="20"/>
          <w:szCs w:val="20"/>
        </w:rPr>
        <w:t>3.3</w:t>
      </w:r>
      <w:r>
        <w:rPr>
          <w:rFonts w:ascii="Arial" w:hAnsi="Arial"/>
          <w:color w:val="000000"/>
          <w:sz w:val="20"/>
          <w:szCs w:val="20"/>
        </w:rPr>
        <w:t xml:space="preserve"> </w:t>
      </w:r>
      <w:r>
        <w:rPr>
          <w:rFonts w:ascii="Arial" w:hAnsi="Arial"/>
          <w:b/>
          <w:bCs/>
          <w:color w:val="000000"/>
          <w:sz w:val="20"/>
          <w:szCs w:val="20"/>
        </w:rPr>
        <w:t>Gestion du projet</w:t>
      </w:r>
      <w:r>
        <w:rPr>
          <w:rFonts w:ascii="Arial" w:hAnsi="Arial"/>
          <w:color w:val="000000"/>
          <w:sz w:val="20"/>
          <w:szCs w:val="20"/>
        </w:rPr>
        <w:t xml:space="preserve"> </w:t>
      </w:r>
      <w:r>
        <w:rPr>
          <w:rFonts w:ascii="Comic Sans MS" w:hAnsi="Comic Sans MS" w:cs="Tahoma"/>
          <w:b/>
          <w:sz w:val="20"/>
          <w:szCs w:val="20"/>
        </w:rPr>
        <w:t>……………………………………………………………………………………………………………………………………………………8</w:t>
      </w:r>
    </w:p>
    <w:p w:rsidR="00CD22AB" w:rsidRDefault="00CD22AB" w:rsidP="00CD22AB">
      <w:pPr>
        <w:shd w:val="clear" w:color="auto" w:fill="0000FF"/>
        <w:jc w:val="both"/>
        <w:rPr>
          <w:rFonts w:ascii="Comic Sans MS" w:hAnsi="Comic Sans MS" w:cs="Tahoma"/>
          <w:b/>
          <w:sz w:val="20"/>
          <w:szCs w:val="20"/>
        </w:rPr>
      </w:pPr>
      <w:r>
        <w:rPr>
          <w:rFonts w:ascii="Arial Rounded MT Bold" w:hAnsi="Arial Rounded MT Bold"/>
          <w:b/>
          <w:bCs/>
          <w:sz w:val="24"/>
          <w:szCs w:val="24"/>
        </w:rPr>
        <w:t>4.</w:t>
      </w:r>
      <w:r>
        <w:rPr>
          <w:rFonts w:ascii="Arial Rounded MT Bold" w:hAnsi="Arial Rounded MT Bold"/>
          <w:sz w:val="24"/>
          <w:szCs w:val="24"/>
        </w:rPr>
        <w:t xml:space="preserve"> </w:t>
      </w:r>
      <w:r>
        <w:rPr>
          <w:rFonts w:ascii="Arial Rounded MT Bold" w:hAnsi="Arial Rounded MT Bold"/>
          <w:b/>
          <w:bCs/>
          <w:sz w:val="24"/>
          <w:szCs w:val="24"/>
        </w:rPr>
        <w:t>LOGISTIQUE ET CALENDRIER</w:t>
      </w:r>
      <w:r>
        <w:rPr>
          <w:rFonts w:ascii="Comic Sans MS" w:hAnsi="Comic Sans MS" w:cs="Tahoma"/>
          <w:b/>
          <w:sz w:val="20"/>
          <w:szCs w:val="20"/>
        </w:rPr>
        <w:t>…………………………………………………………………………………………………………………8</w:t>
      </w:r>
    </w:p>
    <w:p w:rsidR="00CD22AB" w:rsidRDefault="00CD22AB" w:rsidP="00CD22AB">
      <w:pPr>
        <w:jc w:val="both"/>
        <w:rPr>
          <w:rFonts w:ascii="Comic Sans MS" w:hAnsi="Comic Sans MS" w:cs="Tahoma"/>
          <w:b/>
          <w:sz w:val="20"/>
          <w:szCs w:val="20"/>
        </w:rPr>
      </w:pPr>
      <w:r>
        <w:rPr>
          <w:rFonts w:ascii="Arial" w:hAnsi="Arial"/>
          <w:b/>
          <w:bCs/>
          <w:sz w:val="20"/>
          <w:szCs w:val="20"/>
        </w:rPr>
        <w:t xml:space="preserve">4.1 Lieu du projet </w:t>
      </w:r>
      <w:r>
        <w:rPr>
          <w:rFonts w:ascii="Comic Sans MS" w:hAnsi="Comic Sans MS" w:cs="Tahoma"/>
          <w:b/>
          <w:sz w:val="20"/>
          <w:szCs w:val="20"/>
        </w:rPr>
        <w:t>………………………………………………………………………………………………………………………………………………………….8</w:t>
      </w:r>
    </w:p>
    <w:p w:rsidR="00CD22AB" w:rsidRDefault="00CD22AB" w:rsidP="00CD22AB">
      <w:pPr>
        <w:jc w:val="both"/>
        <w:rPr>
          <w:rFonts w:ascii="Comic Sans MS" w:hAnsi="Comic Sans MS" w:cs="Tahoma"/>
          <w:b/>
          <w:sz w:val="20"/>
          <w:szCs w:val="20"/>
        </w:rPr>
      </w:pPr>
      <w:r>
        <w:rPr>
          <w:rFonts w:ascii="Arial" w:hAnsi="Arial"/>
          <w:b/>
          <w:bCs/>
          <w:sz w:val="20"/>
          <w:szCs w:val="20"/>
        </w:rPr>
        <w:t>4.2</w:t>
      </w:r>
      <w:r>
        <w:rPr>
          <w:rFonts w:ascii="Arial" w:hAnsi="Arial"/>
          <w:sz w:val="20"/>
          <w:szCs w:val="20"/>
        </w:rPr>
        <w:t xml:space="preserve"> </w:t>
      </w:r>
      <w:r>
        <w:rPr>
          <w:rFonts w:ascii="Arial" w:hAnsi="Arial"/>
          <w:b/>
          <w:bCs/>
          <w:sz w:val="20"/>
          <w:szCs w:val="20"/>
        </w:rPr>
        <w:t xml:space="preserve">Date de début et période d'exécution </w:t>
      </w:r>
      <w:r>
        <w:rPr>
          <w:rFonts w:ascii="Comic Sans MS" w:hAnsi="Comic Sans MS" w:cs="Tahoma"/>
          <w:b/>
          <w:sz w:val="20"/>
          <w:szCs w:val="20"/>
        </w:rPr>
        <w:t>……………………………………………………………………………………………………………….8</w:t>
      </w:r>
    </w:p>
    <w:p w:rsidR="00CD22AB" w:rsidRDefault="00CD22AB" w:rsidP="00CD22AB">
      <w:pPr>
        <w:shd w:val="clear" w:color="auto" w:fill="0000FF"/>
        <w:spacing w:after="0"/>
        <w:jc w:val="both"/>
        <w:rPr>
          <w:rFonts w:ascii="Comic Sans MS" w:hAnsi="Comic Sans MS" w:cs="Tahoma"/>
          <w:b/>
          <w:sz w:val="20"/>
          <w:szCs w:val="20"/>
        </w:rPr>
      </w:pPr>
      <w:r>
        <w:rPr>
          <w:rFonts w:ascii="Arial Rounded MT Bold" w:hAnsi="Arial Rounded MT Bold"/>
          <w:b/>
          <w:bCs/>
          <w:sz w:val="24"/>
          <w:szCs w:val="24"/>
        </w:rPr>
        <w:t>5.</w:t>
      </w:r>
      <w:r>
        <w:rPr>
          <w:rFonts w:ascii="Arial Rounded MT Bold" w:hAnsi="Arial Rounded MT Bold"/>
          <w:sz w:val="24"/>
          <w:szCs w:val="24"/>
        </w:rPr>
        <w:t xml:space="preserve"> </w:t>
      </w:r>
      <w:r>
        <w:rPr>
          <w:rFonts w:ascii="Arial Rounded MT Bold" w:hAnsi="Arial Rounded MT Bold"/>
          <w:b/>
          <w:bCs/>
          <w:sz w:val="24"/>
          <w:szCs w:val="24"/>
        </w:rPr>
        <w:t>MODALITÉS D'EXÉCUTION</w:t>
      </w:r>
      <w:r>
        <w:rPr>
          <w:rFonts w:ascii="Comic Sans MS" w:hAnsi="Comic Sans MS" w:cs="Tahoma"/>
          <w:b/>
          <w:sz w:val="20"/>
          <w:szCs w:val="20"/>
        </w:rPr>
        <w:t>………………………………………………………………………………………………………………………9</w:t>
      </w:r>
    </w:p>
    <w:p w:rsidR="00CD22AB" w:rsidRDefault="00CD22AB" w:rsidP="00CD22AB">
      <w:pPr>
        <w:spacing w:after="0"/>
        <w:jc w:val="both"/>
        <w:rPr>
          <w:rFonts w:ascii="Arial Rounded MT Bold" w:hAnsi="Arial Rounded MT Bold"/>
          <w:b/>
          <w:bCs/>
          <w:sz w:val="24"/>
          <w:szCs w:val="24"/>
        </w:rPr>
      </w:pPr>
    </w:p>
    <w:p w:rsidR="00CD22AB" w:rsidRDefault="00CD22AB" w:rsidP="00CD22AB">
      <w:pPr>
        <w:shd w:val="clear" w:color="auto" w:fill="0000FF"/>
        <w:tabs>
          <w:tab w:val="left" w:pos="9498"/>
        </w:tabs>
        <w:spacing w:after="0"/>
        <w:jc w:val="both"/>
        <w:rPr>
          <w:rFonts w:ascii="Comic Sans MS" w:hAnsi="Comic Sans MS" w:cs="Tahoma"/>
          <w:b/>
          <w:sz w:val="20"/>
          <w:szCs w:val="20"/>
        </w:rPr>
      </w:pPr>
      <w:r>
        <w:rPr>
          <w:rFonts w:ascii="Arial Rounded MT Bold" w:hAnsi="Arial Rounded MT Bold"/>
          <w:b/>
          <w:bCs/>
          <w:sz w:val="24"/>
          <w:szCs w:val="24"/>
        </w:rPr>
        <w:t>6.</w:t>
      </w:r>
      <w:r>
        <w:rPr>
          <w:rFonts w:ascii="Arial Rounded MT Bold" w:hAnsi="Arial Rounded MT Bold"/>
          <w:sz w:val="24"/>
          <w:szCs w:val="24"/>
        </w:rPr>
        <w:t xml:space="preserve"> </w:t>
      </w:r>
      <w:r>
        <w:rPr>
          <w:rFonts w:ascii="Arial Rounded MT Bold" w:hAnsi="Arial Rounded MT Bold"/>
          <w:b/>
          <w:bCs/>
          <w:sz w:val="24"/>
          <w:szCs w:val="24"/>
        </w:rPr>
        <w:t xml:space="preserve">DESCRIPTION DES TACHES DU CONSULTANT </w:t>
      </w:r>
      <w:r>
        <w:rPr>
          <w:rFonts w:ascii="Comic Sans MS" w:hAnsi="Comic Sans MS" w:cs="Tahoma"/>
          <w:b/>
          <w:sz w:val="20"/>
          <w:szCs w:val="20"/>
        </w:rPr>
        <w:t>…………………………………………………………………………9</w:t>
      </w:r>
    </w:p>
    <w:p w:rsidR="00CD22AB" w:rsidRDefault="00CD22AB" w:rsidP="00CD22AB">
      <w:pPr>
        <w:tabs>
          <w:tab w:val="left" w:pos="9498"/>
        </w:tabs>
        <w:spacing w:after="0"/>
        <w:jc w:val="both"/>
        <w:rPr>
          <w:rFonts w:ascii="Arial Rounded MT Bold" w:hAnsi="Arial Rounded MT Bold"/>
          <w:b/>
          <w:bCs/>
          <w:sz w:val="24"/>
          <w:szCs w:val="24"/>
        </w:rPr>
      </w:pPr>
    </w:p>
    <w:p w:rsidR="00CD22AB" w:rsidRDefault="00CD22AB" w:rsidP="00CD22AB">
      <w:pPr>
        <w:shd w:val="clear" w:color="auto" w:fill="0000FF"/>
        <w:tabs>
          <w:tab w:val="left" w:pos="9498"/>
        </w:tabs>
        <w:spacing w:after="0"/>
        <w:jc w:val="both"/>
        <w:rPr>
          <w:rFonts w:ascii="Comic Sans MS" w:hAnsi="Comic Sans MS" w:cs="Tahoma"/>
          <w:b/>
          <w:sz w:val="20"/>
          <w:szCs w:val="20"/>
        </w:rPr>
      </w:pPr>
      <w:r>
        <w:rPr>
          <w:rFonts w:ascii="Arial Rounded MT Bold" w:hAnsi="Arial Rounded MT Bold"/>
          <w:b/>
          <w:sz w:val="24"/>
          <w:szCs w:val="24"/>
        </w:rPr>
        <w:t xml:space="preserve">7. </w:t>
      </w:r>
      <w:r>
        <w:rPr>
          <w:rFonts w:ascii="Arial Rounded MT Bold" w:hAnsi="Arial Rounded MT Bold"/>
          <w:b/>
          <w:bCs/>
          <w:sz w:val="24"/>
          <w:szCs w:val="24"/>
        </w:rPr>
        <w:t xml:space="preserve">HONORAIRES ET MODALITÉS DE PAIEMENT DU CONSULTANT </w:t>
      </w:r>
      <w:r>
        <w:rPr>
          <w:rFonts w:ascii="Comic Sans MS" w:hAnsi="Comic Sans MS" w:cs="Tahoma"/>
          <w:b/>
          <w:sz w:val="20"/>
          <w:szCs w:val="20"/>
        </w:rPr>
        <w:t>…………………………………9</w:t>
      </w:r>
    </w:p>
    <w:p w:rsidR="00CD22AB" w:rsidRDefault="00CD22AB" w:rsidP="00CD22AB">
      <w:pPr>
        <w:tabs>
          <w:tab w:val="left" w:pos="9498"/>
        </w:tabs>
        <w:spacing w:after="0"/>
        <w:jc w:val="both"/>
        <w:rPr>
          <w:rFonts w:ascii="Arial Rounded MT Bold" w:hAnsi="Arial Rounded MT Bold"/>
          <w:b/>
          <w:bCs/>
          <w:sz w:val="24"/>
          <w:szCs w:val="24"/>
        </w:rPr>
      </w:pPr>
    </w:p>
    <w:p w:rsidR="00CD22AB" w:rsidRDefault="00CD22AB" w:rsidP="00CD22AB">
      <w:pPr>
        <w:shd w:val="clear" w:color="auto" w:fill="0000FF"/>
        <w:tabs>
          <w:tab w:val="left" w:pos="9498"/>
        </w:tabs>
        <w:spacing w:after="0"/>
        <w:jc w:val="both"/>
        <w:rPr>
          <w:rFonts w:ascii="Comic Sans MS" w:hAnsi="Comic Sans MS" w:cs="Tahoma"/>
          <w:b/>
          <w:sz w:val="20"/>
          <w:szCs w:val="20"/>
        </w:rPr>
      </w:pPr>
      <w:r>
        <w:rPr>
          <w:rFonts w:ascii="Arial Rounded MT Bold" w:hAnsi="Arial Rounded MT Bold"/>
          <w:b/>
          <w:sz w:val="24"/>
          <w:szCs w:val="24"/>
        </w:rPr>
        <w:t xml:space="preserve">8. </w:t>
      </w:r>
      <w:r>
        <w:rPr>
          <w:rFonts w:ascii="Arial Rounded MT Bold" w:hAnsi="Arial Rounded MT Bold"/>
          <w:b/>
          <w:bCs/>
          <w:sz w:val="24"/>
          <w:szCs w:val="24"/>
        </w:rPr>
        <w:t>OBLIGATIONS DU CONSULTANT</w:t>
      </w:r>
      <w:r>
        <w:rPr>
          <w:rFonts w:ascii="Comic Sans MS" w:hAnsi="Comic Sans MS" w:cs="Tahoma"/>
          <w:b/>
          <w:sz w:val="20"/>
          <w:szCs w:val="20"/>
        </w:rPr>
        <w:t>……………………………………………………………………………………………………….9</w:t>
      </w:r>
    </w:p>
    <w:p w:rsidR="00CD22AB" w:rsidRDefault="00CD22AB" w:rsidP="00CD22AB">
      <w:pPr>
        <w:tabs>
          <w:tab w:val="left" w:pos="9498"/>
        </w:tabs>
        <w:spacing w:after="0"/>
        <w:jc w:val="both"/>
        <w:rPr>
          <w:rFonts w:ascii="Arial Rounded MT Bold" w:hAnsi="Arial Rounded MT Bold"/>
          <w:b/>
          <w:bCs/>
          <w:sz w:val="24"/>
          <w:szCs w:val="24"/>
        </w:rPr>
      </w:pPr>
    </w:p>
    <w:p w:rsidR="00CD22AB" w:rsidRDefault="00CD22AB" w:rsidP="00CD22AB">
      <w:pPr>
        <w:shd w:val="clear" w:color="auto" w:fill="0000FF"/>
        <w:tabs>
          <w:tab w:val="left" w:pos="9498"/>
        </w:tabs>
        <w:spacing w:after="0"/>
        <w:jc w:val="both"/>
        <w:rPr>
          <w:rFonts w:ascii="Comic Sans MS" w:hAnsi="Comic Sans MS" w:cs="Tahoma"/>
          <w:b/>
          <w:sz w:val="20"/>
          <w:szCs w:val="20"/>
        </w:rPr>
      </w:pPr>
      <w:r>
        <w:rPr>
          <w:rFonts w:ascii="Arial Rounded MT Bold" w:hAnsi="Arial Rounded MT Bold"/>
          <w:b/>
          <w:bCs/>
          <w:sz w:val="24"/>
          <w:szCs w:val="24"/>
        </w:rPr>
        <w:t>9. OBLIGATIONS DE L'ONEAD</w:t>
      </w:r>
      <w:r>
        <w:rPr>
          <w:rFonts w:ascii="Comic Sans MS" w:hAnsi="Comic Sans MS" w:cs="Tahoma"/>
          <w:b/>
          <w:sz w:val="20"/>
          <w:szCs w:val="20"/>
        </w:rPr>
        <w:t>………………………………………………………………………………………………………………………10</w:t>
      </w:r>
    </w:p>
    <w:p w:rsidR="00CD22AB" w:rsidRDefault="00CD22AB" w:rsidP="00CD22AB">
      <w:pPr>
        <w:tabs>
          <w:tab w:val="left" w:pos="9498"/>
        </w:tabs>
        <w:spacing w:after="0"/>
        <w:jc w:val="both"/>
        <w:rPr>
          <w:rFonts w:ascii="Arial Rounded MT Bold" w:hAnsi="Arial Rounded MT Bold"/>
          <w:b/>
          <w:bCs/>
          <w:sz w:val="24"/>
          <w:szCs w:val="24"/>
        </w:rPr>
      </w:pPr>
    </w:p>
    <w:p w:rsidR="00CD22AB" w:rsidRDefault="00CD22AB" w:rsidP="00CD22AB">
      <w:pPr>
        <w:shd w:val="clear" w:color="auto" w:fill="0000FF"/>
        <w:tabs>
          <w:tab w:val="left" w:pos="9498"/>
        </w:tabs>
        <w:spacing w:after="0"/>
        <w:jc w:val="both"/>
        <w:rPr>
          <w:rFonts w:ascii="Comic Sans MS" w:hAnsi="Comic Sans MS" w:cs="Tahoma"/>
          <w:b/>
          <w:sz w:val="20"/>
          <w:szCs w:val="20"/>
        </w:rPr>
      </w:pPr>
      <w:r>
        <w:rPr>
          <w:rFonts w:ascii="Arial Rounded MT Bold" w:hAnsi="Arial Rounded MT Bold"/>
          <w:b/>
          <w:bCs/>
          <w:sz w:val="24"/>
          <w:szCs w:val="24"/>
        </w:rPr>
        <w:t>10. MOYENS HUMAINS A METTRE EN ŒUVRE ET EVALUATION</w:t>
      </w:r>
      <w:r>
        <w:rPr>
          <w:rFonts w:ascii="Comic Sans MS" w:hAnsi="Comic Sans MS" w:cs="Tahoma"/>
          <w:b/>
          <w:sz w:val="20"/>
          <w:szCs w:val="20"/>
        </w:rPr>
        <w:t>……………………………………….11</w:t>
      </w:r>
    </w:p>
    <w:p w:rsidR="00CD22AB" w:rsidRDefault="00CD22AB" w:rsidP="00CD22AB">
      <w:pPr>
        <w:tabs>
          <w:tab w:val="left" w:pos="9498"/>
        </w:tabs>
        <w:spacing w:after="0"/>
        <w:jc w:val="both"/>
        <w:rPr>
          <w:rFonts w:ascii="Arial Rounded MT Bold" w:hAnsi="Arial Rounded MT Bold"/>
          <w:b/>
          <w:bCs/>
          <w:sz w:val="24"/>
          <w:szCs w:val="24"/>
        </w:rPr>
      </w:pPr>
    </w:p>
    <w:p w:rsidR="00CD22AB" w:rsidRDefault="00CD22AB" w:rsidP="00CD22AB">
      <w:pPr>
        <w:shd w:val="clear" w:color="auto" w:fill="0000FF"/>
        <w:tabs>
          <w:tab w:val="left" w:pos="9498"/>
        </w:tabs>
        <w:spacing w:after="0"/>
        <w:jc w:val="both"/>
        <w:rPr>
          <w:rFonts w:ascii="Comic Sans MS" w:hAnsi="Comic Sans MS" w:cs="Tahoma"/>
          <w:b/>
          <w:sz w:val="20"/>
          <w:szCs w:val="20"/>
        </w:rPr>
      </w:pPr>
      <w:r>
        <w:rPr>
          <w:rFonts w:ascii="Arial Rounded MT Bold" w:hAnsi="Arial Rounded MT Bold"/>
          <w:b/>
          <w:bCs/>
          <w:sz w:val="24"/>
          <w:szCs w:val="24"/>
        </w:rPr>
        <w:t>11. MOYENS MATÉRIELS A METTRE EN ŒUVRE</w:t>
      </w:r>
      <w:r>
        <w:rPr>
          <w:rFonts w:ascii="Comic Sans MS" w:hAnsi="Comic Sans MS" w:cs="Tahoma"/>
          <w:b/>
          <w:sz w:val="20"/>
          <w:szCs w:val="20"/>
        </w:rPr>
        <w:t>……………………………………………………………………………12</w:t>
      </w:r>
    </w:p>
    <w:p w:rsidR="00CD22AB" w:rsidRDefault="00CD22AB" w:rsidP="00CD22AB">
      <w:pPr>
        <w:tabs>
          <w:tab w:val="left" w:pos="9498"/>
        </w:tabs>
        <w:spacing w:after="0"/>
        <w:jc w:val="both"/>
        <w:rPr>
          <w:rFonts w:ascii="Arial Rounded MT Bold" w:hAnsi="Arial Rounded MT Bold"/>
          <w:b/>
          <w:bCs/>
          <w:sz w:val="24"/>
          <w:szCs w:val="24"/>
        </w:rPr>
      </w:pPr>
    </w:p>
    <w:p w:rsidR="00CD22AB" w:rsidRDefault="00CD22AB" w:rsidP="00CD22AB">
      <w:pPr>
        <w:shd w:val="clear" w:color="auto" w:fill="0000FF"/>
        <w:tabs>
          <w:tab w:val="left" w:pos="9498"/>
        </w:tabs>
        <w:spacing w:after="0"/>
        <w:jc w:val="both"/>
        <w:rPr>
          <w:rFonts w:ascii="Comic Sans MS" w:hAnsi="Comic Sans MS" w:cs="Tahoma"/>
          <w:b/>
          <w:sz w:val="20"/>
          <w:szCs w:val="20"/>
        </w:rPr>
      </w:pPr>
      <w:r>
        <w:rPr>
          <w:rFonts w:ascii="Arial Rounded MT Bold" w:hAnsi="Arial Rounded MT Bold"/>
          <w:b/>
          <w:sz w:val="24"/>
          <w:szCs w:val="24"/>
        </w:rPr>
        <w:t xml:space="preserve">12. </w:t>
      </w:r>
      <w:r>
        <w:rPr>
          <w:rFonts w:ascii="Arial Rounded MT Bold" w:hAnsi="Arial Rounded MT Bold"/>
          <w:b/>
          <w:bCs/>
          <w:sz w:val="24"/>
          <w:szCs w:val="24"/>
        </w:rPr>
        <w:t xml:space="preserve">PLANNING </w:t>
      </w:r>
      <w:r>
        <w:rPr>
          <w:rFonts w:ascii="Comic Sans MS" w:hAnsi="Comic Sans MS" w:cs="Tahoma"/>
          <w:b/>
          <w:sz w:val="20"/>
          <w:szCs w:val="20"/>
        </w:rPr>
        <w:t>…………………………………………………………………………………………………………………………………………………………13</w:t>
      </w:r>
    </w:p>
    <w:p w:rsidR="00CD22AB" w:rsidRDefault="00CD22AB" w:rsidP="00CD22AB">
      <w:pPr>
        <w:tabs>
          <w:tab w:val="left" w:pos="9498"/>
        </w:tabs>
        <w:jc w:val="both"/>
        <w:rPr>
          <w:rFonts w:ascii="Arial Rounded MT Bold" w:hAnsi="Arial Rounded MT Bold"/>
          <w:b/>
          <w:sz w:val="24"/>
          <w:szCs w:val="24"/>
        </w:rPr>
      </w:pPr>
    </w:p>
    <w:p w:rsidR="00CD22AB" w:rsidRDefault="00CD22AB" w:rsidP="00CD22AB">
      <w:pPr>
        <w:shd w:val="clear" w:color="auto" w:fill="0000FF"/>
        <w:tabs>
          <w:tab w:val="left" w:pos="9498"/>
        </w:tabs>
        <w:jc w:val="both"/>
        <w:rPr>
          <w:rFonts w:ascii="Comic Sans MS" w:hAnsi="Comic Sans MS" w:cs="Tahoma"/>
          <w:b/>
          <w:sz w:val="20"/>
          <w:szCs w:val="20"/>
        </w:rPr>
      </w:pPr>
      <w:r>
        <w:rPr>
          <w:rFonts w:ascii="Arial Rounded MT Bold" w:hAnsi="Arial Rounded MT Bold"/>
          <w:b/>
          <w:sz w:val="24"/>
          <w:szCs w:val="24"/>
        </w:rPr>
        <w:t xml:space="preserve">13. </w:t>
      </w:r>
      <w:r>
        <w:rPr>
          <w:rFonts w:ascii="Arial Rounded MT Bold" w:hAnsi="Arial Rounded MT Bold"/>
          <w:b/>
          <w:bCs/>
          <w:sz w:val="24"/>
          <w:szCs w:val="24"/>
        </w:rPr>
        <w:t>PRODUITS LIVRABLES</w:t>
      </w:r>
      <w:r>
        <w:rPr>
          <w:rFonts w:ascii="Comic Sans MS" w:hAnsi="Comic Sans MS" w:cs="Tahoma"/>
          <w:b/>
          <w:sz w:val="20"/>
          <w:szCs w:val="20"/>
        </w:rPr>
        <w:t>………………………………………………………………………………………………………………………………13</w:t>
      </w:r>
    </w:p>
    <w:p w:rsidR="00CD22AB" w:rsidRDefault="00CD22AB" w:rsidP="00CD22AB">
      <w:pPr>
        <w:jc w:val="both"/>
        <w:rPr>
          <w:rFonts w:ascii="Comic Sans MS" w:hAnsi="Comic Sans MS" w:cs="Tahoma"/>
          <w:b/>
          <w:sz w:val="20"/>
          <w:szCs w:val="20"/>
        </w:rPr>
      </w:pPr>
      <w:r>
        <w:rPr>
          <w:rFonts w:ascii="Arial" w:hAnsi="Arial"/>
          <w:b/>
          <w:bCs/>
          <w:sz w:val="20"/>
          <w:szCs w:val="20"/>
        </w:rPr>
        <w:t>13.1</w:t>
      </w:r>
      <w:r>
        <w:rPr>
          <w:rFonts w:ascii="Arial" w:hAnsi="Arial"/>
          <w:sz w:val="20"/>
          <w:szCs w:val="20"/>
        </w:rPr>
        <w:t xml:space="preserve"> </w:t>
      </w:r>
      <w:r>
        <w:rPr>
          <w:rFonts w:ascii="Arial" w:hAnsi="Arial"/>
          <w:b/>
          <w:bCs/>
          <w:sz w:val="20"/>
          <w:szCs w:val="20"/>
        </w:rPr>
        <w:t xml:space="preserve">Rapport mensuel </w:t>
      </w:r>
      <w:r>
        <w:rPr>
          <w:rFonts w:ascii="Comic Sans MS" w:hAnsi="Comic Sans MS" w:cs="Tahoma"/>
          <w:b/>
          <w:sz w:val="20"/>
          <w:szCs w:val="20"/>
        </w:rPr>
        <w:t>…………………………………………………………………………………………………………………………………………………13</w:t>
      </w:r>
    </w:p>
    <w:p w:rsidR="00CD22AB" w:rsidRDefault="00CD22AB" w:rsidP="00CD22AB">
      <w:pPr>
        <w:jc w:val="both"/>
        <w:rPr>
          <w:rFonts w:ascii="Comic Sans MS" w:hAnsi="Comic Sans MS" w:cs="Tahoma"/>
          <w:b/>
          <w:sz w:val="20"/>
          <w:szCs w:val="20"/>
        </w:rPr>
      </w:pPr>
      <w:r>
        <w:rPr>
          <w:rFonts w:ascii="Arial" w:hAnsi="Arial"/>
          <w:b/>
          <w:bCs/>
          <w:sz w:val="20"/>
          <w:szCs w:val="20"/>
        </w:rPr>
        <w:t>13.2</w:t>
      </w:r>
      <w:r>
        <w:rPr>
          <w:rFonts w:ascii="Arial" w:hAnsi="Arial"/>
          <w:sz w:val="20"/>
          <w:szCs w:val="20"/>
        </w:rPr>
        <w:t xml:space="preserve"> </w:t>
      </w:r>
      <w:r>
        <w:rPr>
          <w:rFonts w:ascii="Arial" w:hAnsi="Arial"/>
          <w:b/>
          <w:bCs/>
          <w:sz w:val="20"/>
          <w:szCs w:val="20"/>
        </w:rPr>
        <w:t>Rapport trimestriel</w:t>
      </w:r>
      <w:r>
        <w:rPr>
          <w:rFonts w:ascii="Arial" w:hAnsi="Arial"/>
          <w:sz w:val="20"/>
          <w:szCs w:val="20"/>
        </w:rPr>
        <w:t xml:space="preserve"> </w:t>
      </w:r>
      <w:r>
        <w:rPr>
          <w:rFonts w:ascii="Comic Sans MS" w:hAnsi="Comic Sans MS" w:cs="Tahoma"/>
          <w:b/>
          <w:sz w:val="20"/>
          <w:szCs w:val="20"/>
        </w:rPr>
        <w:t>………………………………………………………………………………………………………………………………………………13</w:t>
      </w:r>
    </w:p>
    <w:p w:rsidR="00CD22AB" w:rsidRDefault="00CD22AB" w:rsidP="00CD22AB">
      <w:pPr>
        <w:spacing w:after="0"/>
        <w:jc w:val="both"/>
        <w:rPr>
          <w:rFonts w:ascii="Comic Sans MS" w:hAnsi="Comic Sans MS" w:cs="Tahoma"/>
          <w:b/>
          <w:color w:val="000000"/>
          <w:sz w:val="20"/>
          <w:szCs w:val="20"/>
        </w:rPr>
      </w:pPr>
      <w:r>
        <w:rPr>
          <w:rFonts w:ascii="Arial" w:hAnsi="Arial"/>
          <w:b/>
          <w:bCs/>
          <w:color w:val="000000"/>
          <w:sz w:val="20"/>
          <w:szCs w:val="20"/>
        </w:rPr>
        <w:t>13.3 Rapport d'état initial</w:t>
      </w:r>
      <w:r>
        <w:rPr>
          <w:rFonts w:ascii="Comic Sans MS" w:hAnsi="Comic Sans MS" w:cs="Tahoma"/>
          <w:b/>
          <w:color w:val="000000"/>
          <w:sz w:val="20"/>
          <w:szCs w:val="20"/>
        </w:rPr>
        <w:t>…………………………………………………………………………………………………………………………………………..13</w:t>
      </w:r>
    </w:p>
    <w:p w:rsidR="00CD22AB" w:rsidRDefault="00CD22AB" w:rsidP="00CD22AB">
      <w:pPr>
        <w:spacing w:after="0"/>
        <w:jc w:val="both"/>
        <w:rPr>
          <w:rFonts w:ascii="Arial" w:hAnsi="Arial"/>
          <w:b/>
          <w:bCs/>
          <w:color w:val="000000"/>
          <w:sz w:val="20"/>
          <w:szCs w:val="20"/>
        </w:rPr>
      </w:pPr>
    </w:p>
    <w:p w:rsidR="00CD22AB" w:rsidRDefault="00CD22AB" w:rsidP="00CD22AB">
      <w:pPr>
        <w:spacing w:after="0"/>
        <w:jc w:val="both"/>
        <w:rPr>
          <w:rFonts w:ascii="Comic Sans MS" w:hAnsi="Comic Sans MS" w:cs="Tahoma"/>
          <w:b/>
          <w:sz w:val="20"/>
          <w:szCs w:val="20"/>
        </w:rPr>
      </w:pPr>
      <w:r>
        <w:rPr>
          <w:rFonts w:ascii="Arial" w:hAnsi="Arial"/>
          <w:b/>
          <w:bCs/>
          <w:sz w:val="20"/>
          <w:szCs w:val="20"/>
        </w:rPr>
        <w:t>13.4 Rapport de fin du projet</w:t>
      </w:r>
      <w:r>
        <w:rPr>
          <w:rFonts w:ascii="Comic Sans MS" w:hAnsi="Comic Sans MS" w:cs="Tahoma"/>
          <w:b/>
          <w:sz w:val="20"/>
          <w:szCs w:val="20"/>
        </w:rPr>
        <w:t>………………………………………………………………………………………………………………………………………13</w:t>
      </w:r>
    </w:p>
    <w:p w:rsidR="00CD22AB" w:rsidRDefault="00CD22AB" w:rsidP="00CD22AB">
      <w:pPr>
        <w:spacing w:after="0"/>
        <w:jc w:val="both"/>
        <w:rPr>
          <w:rFonts w:ascii="Arial" w:hAnsi="Arial"/>
          <w:b/>
          <w:bCs/>
          <w:sz w:val="20"/>
          <w:szCs w:val="20"/>
        </w:rPr>
      </w:pPr>
    </w:p>
    <w:p w:rsidR="00CD22AB" w:rsidRDefault="00CD22AB" w:rsidP="00CD22AB">
      <w:pPr>
        <w:spacing w:after="0"/>
        <w:jc w:val="both"/>
        <w:rPr>
          <w:rFonts w:ascii="Comic Sans MS" w:hAnsi="Comic Sans MS" w:cs="Tahoma"/>
          <w:b/>
          <w:sz w:val="20"/>
          <w:szCs w:val="20"/>
        </w:rPr>
      </w:pPr>
      <w:r>
        <w:rPr>
          <w:rFonts w:ascii="Arial" w:hAnsi="Arial"/>
          <w:b/>
          <w:bCs/>
          <w:sz w:val="20"/>
          <w:szCs w:val="20"/>
        </w:rPr>
        <w:t>13.5 Édition des rapports</w:t>
      </w:r>
      <w:r>
        <w:rPr>
          <w:rFonts w:ascii="Comic Sans MS" w:hAnsi="Comic Sans MS" w:cs="Tahoma"/>
          <w:b/>
          <w:sz w:val="20"/>
          <w:szCs w:val="20"/>
        </w:rPr>
        <w:t>…………………………………………………………………………………………………………………………………………….14</w:t>
      </w:r>
    </w:p>
    <w:p w:rsidR="00CD22AB" w:rsidRDefault="00CD22AB" w:rsidP="00CD22AB">
      <w:pPr>
        <w:spacing w:after="0"/>
        <w:jc w:val="both"/>
        <w:rPr>
          <w:rFonts w:ascii="Comic Sans MS" w:hAnsi="Comic Sans MS" w:cs="Tahoma"/>
          <w:b/>
          <w:sz w:val="20"/>
          <w:szCs w:val="20"/>
        </w:rPr>
      </w:pPr>
    </w:p>
    <w:p w:rsidR="00CD22AB" w:rsidRDefault="00CD22AB" w:rsidP="00CD22AB">
      <w:pPr>
        <w:spacing w:after="0"/>
        <w:jc w:val="both"/>
        <w:rPr>
          <w:rFonts w:ascii="Comic Sans MS" w:hAnsi="Comic Sans MS" w:cs="Tahoma"/>
          <w:b/>
          <w:sz w:val="20"/>
          <w:szCs w:val="20"/>
        </w:rPr>
      </w:pPr>
    </w:p>
    <w:p w:rsidR="00CD22AB" w:rsidRDefault="00CD22AB" w:rsidP="00CD22AB">
      <w:pPr>
        <w:spacing w:after="0"/>
        <w:jc w:val="both"/>
        <w:rPr>
          <w:rFonts w:ascii="Comic Sans MS" w:hAnsi="Comic Sans MS" w:cs="Tahoma"/>
          <w:b/>
          <w:sz w:val="20"/>
          <w:szCs w:val="20"/>
        </w:rPr>
      </w:pPr>
    </w:p>
    <w:p w:rsidR="00CD22AB" w:rsidRDefault="00CD22AB" w:rsidP="00CD22AB">
      <w:pPr>
        <w:spacing w:after="0"/>
        <w:jc w:val="both"/>
        <w:rPr>
          <w:rFonts w:ascii="Comic Sans MS" w:hAnsi="Comic Sans MS" w:cs="Tahoma"/>
          <w:b/>
          <w:sz w:val="20"/>
          <w:szCs w:val="20"/>
        </w:rPr>
      </w:pPr>
    </w:p>
    <w:p w:rsidR="00CD22AB" w:rsidRDefault="00CD22AB" w:rsidP="00CD22AB">
      <w:pPr>
        <w:spacing w:after="0"/>
        <w:jc w:val="both"/>
        <w:rPr>
          <w:rFonts w:ascii="Comic Sans MS" w:hAnsi="Comic Sans MS" w:cs="Tahoma"/>
          <w:b/>
          <w:sz w:val="20"/>
          <w:szCs w:val="20"/>
        </w:rPr>
      </w:pPr>
    </w:p>
    <w:p w:rsidR="00CD22AB" w:rsidRDefault="00CD22AB" w:rsidP="00CD22AB">
      <w:pPr>
        <w:spacing w:after="0"/>
        <w:jc w:val="both"/>
        <w:rPr>
          <w:rFonts w:ascii="Comic Sans MS" w:hAnsi="Comic Sans MS" w:cs="Tahoma"/>
          <w:b/>
          <w:sz w:val="20"/>
          <w:szCs w:val="20"/>
        </w:rPr>
      </w:pPr>
    </w:p>
    <w:p w:rsidR="00CD22AB" w:rsidRDefault="00CD22AB" w:rsidP="00CD22AB">
      <w:pPr>
        <w:spacing w:after="0"/>
        <w:jc w:val="both"/>
        <w:rPr>
          <w:rFonts w:ascii="Comic Sans MS" w:hAnsi="Comic Sans MS" w:cs="Tahoma"/>
          <w:b/>
          <w:sz w:val="20"/>
          <w:szCs w:val="20"/>
        </w:rPr>
      </w:pPr>
    </w:p>
    <w:p w:rsidR="00CD22AB" w:rsidRDefault="00CD22AB" w:rsidP="00CD22AB">
      <w:pPr>
        <w:shd w:val="clear" w:color="auto" w:fill="0000FF"/>
        <w:tabs>
          <w:tab w:val="left" w:pos="720"/>
        </w:tabs>
        <w:spacing w:after="0"/>
        <w:jc w:val="both"/>
        <w:rPr>
          <w:rFonts w:ascii="Arial Rounded MT Bold" w:hAnsi="Arial Rounded MT Bold"/>
          <w:b/>
          <w:bCs/>
          <w:sz w:val="24"/>
          <w:szCs w:val="24"/>
        </w:rPr>
      </w:pPr>
      <w:r>
        <w:rPr>
          <w:rFonts w:ascii="Arial Rounded MT Bold" w:hAnsi="Arial Rounded MT Bold"/>
          <w:b/>
          <w:bCs/>
          <w:sz w:val="24"/>
          <w:szCs w:val="24"/>
        </w:rPr>
        <w:lastRenderedPageBreak/>
        <w:t>1. INFORMATIONS GÉNÉRALES</w:t>
      </w:r>
    </w:p>
    <w:p w:rsidR="00CD22AB" w:rsidRDefault="00CD22AB" w:rsidP="00CD22AB">
      <w:pPr>
        <w:tabs>
          <w:tab w:val="left" w:pos="720"/>
        </w:tabs>
        <w:spacing w:after="0"/>
        <w:jc w:val="both"/>
        <w:rPr>
          <w:rFonts w:ascii="Arial" w:hAnsi="Arial"/>
          <w:b/>
          <w:bCs/>
          <w:sz w:val="24"/>
          <w:szCs w:val="24"/>
        </w:rPr>
      </w:pPr>
    </w:p>
    <w:p w:rsidR="00CD22AB" w:rsidRDefault="00CD22AB" w:rsidP="00CD22AB">
      <w:pPr>
        <w:spacing w:after="0"/>
        <w:jc w:val="both"/>
        <w:rPr>
          <w:rFonts w:ascii="Arial" w:hAnsi="Arial"/>
          <w:b/>
          <w:bCs/>
          <w:sz w:val="20"/>
          <w:szCs w:val="20"/>
        </w:rPr>
      </w:pPr>
      <w:r>
        <w:rPr>
          <w:rFonts w:ascii="Arial" w:hAnsi="Arial"/>
          <w:b/>
          <w:bCs/>
          <w:sz w:val="20"/>
          <w:szCs w:val="20"/>
        </w:rPr>
        <w:t>1.1 Pays bénéficiaire</w:t>
      </w:r>
    </w:p>
    <w:p w:rsidR="00CD22AB" w:rsidRDefault="00CD22AB" w:rsidP="00CD22AB">
      <w:pPr>
        <w:spacing w:after="0"/>
        <w:jc w:val="both"/>
        <w:rPr>
          <w:rFonts w:ascii="Arial" w:hAnsi="Arial"/>
          <w:sz w:val="20"/>
          <w:szCs w:val="20"/>
        </w:rPr>
      </w:pPr>
      <w:r>
        <w:rPr>
          <w:rFonts w:ascii="Arial" w:hAnsi="Arial"/>
          <w:sz w:val="20"/>
          <w:szCs w:val="20"/>
        </w:rPr>
        <w:t>République de Djibouti.</w:t>
      </w:r>
    </w:p>
    <w:p w:rsidR="00CD22AB" w:rsidRDefault="00CD22AB" w:rsidP="00CD22AB">
      <w:pPr>
        <w:spacing w:after="0"/>
        <w:jc w:val="both"/>
        <w:rPr>
          <w:rFonts w:ascii="Arial" w:hAnsi="Arial"/>
          <w:sz w:val="20"/>
          <w:szCs w:val="20"/>
        </w:rPr>
      </w:pPr>
    </w:p>
    <w:p w:rsidR="00CD22AB" w:rsidRDefault="00CD22AB" w:rsidP="00CD22AB">
      <w:pPr>
        <w:spacing w:after="0"/>
        <w:jc w:val="both"/>
        <w:rPr>
          <w:rFonts w:ascii="Arial" w:hAnsi="Arial"/>
          <w:b/>
          <w:bCs/>
          <w:sz w:val="20"/>
          <w:szCs w:val="20"/>
        </w:rPr>
      </w:pPr>
      <w:r>
        <w:rPr>
          <w:rFonts w:ascii="Arial" w:hAnsi="Arial"/>
          <w:b/>
          <w:bCs/>
          <w:sz w:val="20"/>
          <w:szCs w:val="20"/>
        </w:rPr>
        <w:t>1.2 Pouvoir adjudicateur</w:t>
      </w:r>
    </w:p>
    <w:p w:rsidR="00CD22AB" w:rsidRDefault="00CD22AB" w:rsidP="00CD22AB">
      <w:pPr>
        <w:spacing w:after="0"/>
        <w:jc w:val="both"/>
        <w:rPr>
          <w:rFonts w:ascii="Arial" w:hAnsi="Arial"/>
          <w:sz w:val="20"/>
          <w:szCs w:val="20"/>
        </w:rPr>
      </w:pPr>
      <w:r>
        <w:rPr>
          <w:rFonts w:ascii="Arial" w:hAnsi="Arial"/>
          <w:sz w:val="20"/>
          <w:szCs w:val="20"/>
        </w:rPr>
        <w:t>L’Office National de l’Eau et de l’Assainissement de Djibouti (ONEAD).</w:t>
      </w:r>
    </w:p>
    <w:p w:rsidR="00CD22AB" w:rsidRDefault="00CD22AB" w:rsidP="00CD22AB">
      <w:pPr>
        <w:spacing w:after="0"/>
        <w:jc w:val="both"/>
        <w:rPr>
          <w:rFonts w:ascii="Arial" w:hAnsi="Arial"/>
          <w:sz w:val="20"/>
          <w:szCs w:val="20"/>
        </w:rPr>
      </w:pPr>
    </w:p>
    <w:p w:rsidR="00CD22AB" w:rsidRDefault="00CD22AB" w:rsidP="00CD22AB">
      <w:pPr>
        <w:spacing w:after="0"/>
        <w:jc w:val="both"/>
        <w:rPr>
          <w:rFonts w:ascii="Arial" w:hAnsi="Arial"/>
          <w:b/>
          <w:bCs/>
          <w:sz w:val="20"/>
          <w:szCs w:val="20"/>
        </w:rPr>
      </w:pPr>
      <w:r>
        <w:rPr>
          <w:rFonts w:ascii="Arial" w:hAnsi="Arial"/>
          <w:b/>
          <w:bCs/>
          <w:sz w:val="20"/>
          <w:szCs w:val="20"/>
        </w:rPr>
        <w:t>1.3 Éléments d’information utiles concernant le pays bénéficiaire.</w:t>
      </w:r>
    </w:p>
    <w:p w:rsidR="00CD22AB" w:rsidRDefault="00CD22AB" w:rsidP="00CD22AB">
      <w:pPr>
        <w:spacing w:after="0"/>
        <w:jc w:val="both"/>
        <w:rPr>
          <w:rFonts w:ascii="Arial" w:hAnsi="Arial"/>
          <w:sz w:val="20"/>
          <w:szCs w:val="20"/>
        </w:rPr>
      </w:pPr>
      <w:r>
        <w:rPr>
          <w:rFonts w:ascii="Arial" w:hAnsi="Arial"/>
          <w:sz w:val="20"/>
          <w:szCs w:val="20"/>
        </w:rPr>
        <w:t>Avec une superficie de 23 000 km2, la République de Djibouti s’étend entre les latitudes 11° et 12° Nord et les longitudes 42° et 43° Est.  Elle est divisée en six régions administratives qui sont les suivantes : Djibouti, Ali Sabieh, Arta, Dikhil, Tadjourah et Obock.</w:t>
      </w:r>
    </w:p>
    <w:p w:rsidR="00CD22AB" w:rsidRDefault="00CD22AB" w:rsidP="00CD22AB">
      <w:pPr>
        <w:spacing w:after="0"/>
        <w:jc w:val="both"/>
        <w:rPr>
          <w:rFonts w:ascii="Arial" w:hAnsi="Arial"/>
          <w:sz w:val="20"/>
          <w:szCs w:val="20"/>
        </w:rPr>
      </w:pPr>
      <w:r>
        <w:rPr>
          <w:rFonts w:ascii="Arial" w:hAnsi="Arial"/>
          <w:sz w:val="20"/>
          <w:szCs w:val="20"/>
        </w:rPr>
        <w:t>La population de Djibouti atteignait environ 820 000 habitants fin 2009. Djibouti est caractérisé par un fort taux d’urbanisation et les deux tiers de la population résident dans la capitale Djibouti ville et ses périphéries; le tiers restant vit pour sa part dans les autres centres urbains et en milieu rural ou est constitué de nomades.</w:t>
      </w:r>
    </w:p>
    <w:p w:rsidR="00CD22AB" w:rsidRDefault="00CD22AB" w:rsidP="00CD22AB">
      <w:pPr>
        <w:spacing w:after="0"/>
        <w:jc w:val="both"/>
        <w:rPr>
          <w:rFonts w:ascii="Arial" w:hAnsi="Arial"/>
          <w:sz w:val="20"/>
          <w:szCs w:val="20"/>
        </w:rPr>
      </w:pPr>
      <w:r>
        <w:rPr>
          <w:rFonts w:ascii="Arial" w:hAnsi="Arial"/>
          <w:sz w:val="20"/>
          <w:szCs w:val="20"/>
        </w:rPr>
        <w:t>L’assainissement des comptes publics, réalisé dès 1998, a permis de rétablir les grands agrégats macroéconomiques avec notamment une maîtrise de l’inflation, la réduction des déficits publics, le désengagement de l’État et le retour à la croissance.  Les marges de manœuvre ainsi dégagées ainsi que les retombées du positionnement géostratégique de Djibouti ont permis la mise en œuvre de politiques sectorielles en matière d’éducation, de santé, mais également dans le domaine de l’assainissement, de l’eau et de l’habitat pour ne citer que ceux-là.  Néanmoins, ces réformes, au demeurant indispensables, n’ont pas pour autant permis de générer la croissance nécessaire à la réduction de la pauvreté.  Ainsi, malgré les importantes réformes structurelles initiées par le gouvernement ces dernières années, l’économie djiboutienne est restée caractérisée par un taux de croissance en deçà des économies subsahariennes ainsi que par un taux de chômage élevé.  Ceci s’est traduit, comme le montre les enquêtes censitaires, par un accroissement de la paupérisation de la population.</w:t>
      </w:r>
    </w:p>
    <w:p w:rsidR="00CD22AB" w:rsidRDefault="00CD22AB" w:rsidP="00CD22AB">
      <w:pPr>
        <w:spacing w:after="0"/>
        <w:jc w:val="both"/>
        <w:rPr>
          <w:rFonts w:ascii="Arial" w:hAnsi="Arial"/>
          <w:sz w:val="20"/>
          <w:szCs w:val="20"/>
        </w:rPr>
      </w:pPr>
      <w:r>
        <w:rPr>
          <w:rFonts w:ascii="Arial" w:hAnsi="Arial"/>
          <w:sz w:val="20"/>
          <w:szCs w:val="20"/>
        </w:rPr>
        <w:t xml:space="preserve">Après avoir connu une crise économique profonde, l'économie Djiboutienne a enregistré ces dernières années une nette croissance de son économie. Cette croissance de l'ordre de 5% par an, n'a pas pour autant profité aux populations les plus démunies. On observe effectivement une augmentation du chômage qui se situe actuellement autour de 60 à 70 % de la population active d'une part et une accentuation de la pauvreté aussi bien en milieu urbain que rural. En 2004, la population Djiboutienne qui est au dessous du seuil de pauvreté est évaluée par la DISED à 42% de la population totale. L'économie de Djibouti dépend de facteurs exogènes (activité portuaire, présence de forces armées étrangères, aide au développement). L'activité portuaire de Djibouti se développe, notamment en raison de l'augmentation du transit du commerce éthiopien via Djibouti. </w:t>
      </w:r>
    </w:p>
    <w:p w:rsidR="00CD22AB" w:rsidRDefault="00CD22AB" w:rsidP="00CD22AB">
      <w:pPr>
        <w:spacing w:after="0"/>
        <w:jc w:val="both"/>
        <w:rPr>
          <w:rFonts w:ascii="Arial" w:hAnsi="Arial"/>
          <w:sz w:val="20"/>
          <w:szCs w:val="20"/>
        </w:rPr>
      </w:pPr>
      <w:r>
        <w:rPr>
          <w:rFonts w:ascii="Arial" w:hAnsi="Arial"/>
          <w:sz w:val="20"/>
          <w:szCs w:val="20"/>
        </w:rPr>
        <w:t>Au plan national, les ressources en eau de Djibouti sont limitées, vulnérables et inégalement reparties sur le territoire. Le Pays est soumis à des conditions hydro</w:t>
      </w:r>
      <w:r>
        <w:rPr>
          <w:rFonts w:ascii="Arial" w:hAnsi="Arial"/>
          <w:sz w:val="20"/>
          <w:szCs w:val="20"/>
        </w:rPr>
        <w:softHyphen/>
        <w:t xml:space="preserve">climatiques défavorables qui rendent difficile l'adéquation offre/demande. Cette situation s'est trouvée aggravée au cours de la dernière décennie par une longue période de sécheresse et une dégradation de la ressource hydrique qui n'ont pas permis d'appliquer une gestion efficace. Conscient des difficultés du secteur, l'Etat djiboutien s'est orienté sur un remaniement de ses Institutions, dont les premières actions ont porté sur la définition et l'implantation d'un cadre institutionnel intégré et rationnel. </w:t>
      </w:r>
    </w:p>
    <w:p w:rsidR="00CD22AB" w:rsidRDefault="00CD22AB" w:rsidP="00CD22AB">
      <w:pPr>
        <w:spacing w:after="0"/>
        <w:jc w:val="both"/>
        <w:rPr>
          <w:rFonts w:ascii="Arial" w:hAnsi="Arial"/>
          <w:sz w:val="20"/>
          <w:szCs w:val="20"/>
        </w:rPr>
      </w:pPr>
    </w:p>
    <w:p w:rsidR="00CD22AB" w:rsidRDefault="00CD22AB" w:rsidP="00CD22AB">
      <w:pPr>
        <w:spacing w:after="0"/>
        <w:jc w:val="both"/>
        <w:rPr>
          <w:rFonts w:ascii="Arial" w:hAnsi="Arial"/>
          <w:b/>
          <w:bCs/>
          <w:sz w:val="20"/>
          <w:szCs w:val="20"/>
        </w:rPr>
      </w:pPr>
      <w:r>
        <w:rPr>
          <w:rFonts w:ascii="Arial" w:hAnsi="Arial"/>
          <w:b/>
          <w:bCs/>
          <w:sz w:val="20"/>
          <w:szCs w:val="20"/>
        </w:rPr>
        <w:t>1.4</w:t>
      </w:r>
      <w:r>
        <w:rPr>
          <w:rFonts w:ascii="Arial" w:hAnsi="Arial"/>
          <w:sz w:val="20"/>
          <w:szCs w:val="20"/>
        </w:rPr>
        <w:t xml:space="preserve"> </w:t>
      </w:r>
      <w:r>
        <w:rPr>
          <w:rFonts w:ascii="Arial" w:hAnsi="Arial"/>
          <w:b/>
          <w:bCs/>
          <w:sz w:val="20"/>
          <w:szCs w:val="20"/>
        </w:rPr>
        <w:t xml:space="preserve">Situation actuelle dans le secteur concerné </w:t>
      </w:r>
    </w:p>
    <w:p w:rsidR="00CD22AB" w:rsidRDefault="00CD22AB" w:rsidP="00CD22AB">
      <w:pPr>
        <w:spacing w:after="0"/>
        <w:jc w:val="both"/>
        <w:rPr>
          <w:rFonts w:ascii="Arial" w:hAnsi="Arial"/>
          <w:sz w:val="20"/>
          <w:szCs w:val="20"/>
        </w:rPr>
      </w:pPr>
      <w:r>
        <w:rPr>
          <w:rFonts w:ascii="Arial" w:hAnsi="Arial"/>
          <w:sz w:val="20"/>
          <w:szCs w:val="20"/>
        </w:rPr>
        <w:t>La ville de Djibouti connaît une forte pression démographique avec un taux de croissance élevé, auquel il faut ajouter un exode régional transfrontalier important. Depuis plus d'une dizaine d'années, la ville connaît une situation de crise relativement à l’alimentation en eau potable : les ressources en eau exploitées sont insuffisantes et les infrastructures de production et de distribution présentent des déficiences.</w:t>
      </w:r>
    </w:p>
    <w:p w:rsidR="00CD22AB" w:rsidRDefault="00CD22AB" w:rsidP="00CD22AB">
      <w:pPr>
        <w:spacing w:after="0"/>
        <w:jc w:val="both"/>
        <w:rPr>
          <w:rFonts w:ascii="Arial" w:hAnsi="Arial"/>
          <w:sz w:val="20"/>
          <w:szCs w:val="20"/>
        </w:rPr>
      </w:pPr>
      <w:r>
        <w:rPr>
          <w:rFonts w:ascii="Arial" w:hAnsi="Arial"/>
          <w:sz w:val="20"/>
          <w:szCs w:val="20"/>
        </w:rPr>
        <w:t xml:space="preserve">Afin de pallier à cette situation de grande vulnérabilité du système d’alimentation en eau potable de la ville de Djibouti et d’entreprendre les mesures nécessaires pour subvenir aux besoins en eau jusqu’à l’horizon 2030, le </w:t>
      </w:r>
      <w:r>
        <w:rPr>
          <w:rFonts w:ascii="Arial" w:hAnsi="Arial"/>
          <w:sz w:val="20"/>
          <w:szCs w:val="20"/>
        </w:rPr>
        <w:lastRenderedPageBreak/>
        <w:t>gouvernement Djiboutien a confié à un consultant international, par le biais de l’Office National de l’Eau et de l’Assainissement de Djibouti (ONEAD), les études du plan directeur d’alimentation en eau potable.</w:t>
      </w:r>
    </w:p>
    <w:p w:rsidR="00CD22AB" w:rsidRDefault="00CD22AB" w:rsidP="00CD22AB">
      <w:pPr>
        <w:spacing w:after="0"/>
        <w:jc w:val="both"/>
        <w:rPr>
          <w:rFonts w:ascii="Arial" w:hAnsi="Arial"/>
          <w:sz w:val="20"/>
          <w:szCs w:val="20"/>
        </w:rPr>
      </w:pPr>
      <w:r>
        <w:rPr>
          <w:rFonts w:ascii="Arial" w:hAnsi="Arial"/>
          <w:sz w:val="20"/>
          <w:szCs w:val="20"/>
        </w:rPr>
        <w:t>Le mandat portait également sur l’identification des mesures d’urgence requises pour mettre à niveau les infrastructures.</w:t>
      </w:r>
    </w:p>
    <w:p w:rsidR="00CD22AB" w:rsidRDefault="00CD22AB" w:rsidP="00CD22AB">
      <w:pPr>
        <w:spacing w:after="0"/>
        <w:jc w:val="both"/>
        <w:rPr>
          <w:rFonts w:ascii="Arial" w:hAnsi="Arial"/>
          <w:sz w:val="20"/>
          <w:szCs w:val="20"/>
        </w:rPr>
      </w:pPr>
      <w:r>
        <w:rPr>
          <w:rFonts w:ascii="Arial" w:hAnsi="Arial"/>
          <w:sz w:val="20"/>
          <w:szCs w:val="20"/>
        </w:rPr>
        <w:t xml:space="preserve">Les études du plan directeur ont permis à l’ONEAD de définir les travaux de réhabilitation qui permettront d’améliorer les rendements actuels de production et de distribution en attendant de mettre en place de nouvelles ressources d’approvisionnement. </w:t>
      </w:r>
    </w:p>
    <w:p w:rsidR="00CD22AB" w:rsidRDefault="00CD22AB" w:rsidP="00CD22AB">
      <w:pPr>
        <w:spacing w:after="0"/>
        <w:jc w:val="both"/>
        <w:rPr>
          <w:rFonts w:ascii="Arial" w:hAnsi="Arial"/>
          <w:sz w:val="20"/>
          <w:szCs w:val="20"/>
        </w:rPr>
      </w:pPr>
    </w:p>
    <w:p w:rsidR="00CD22AB" w:rsidRDefault="00CD22AB" w:rsidP="00CD22AB">
      <w:pPr>
        <w:spacing w:after="0"/>
        <w:jc w:val="both"/>
        <w:rPr>
          <w:rFonts w:ascii="Arial" w:hAnsi="Arial"/>
          <w:sz w:val="20"/>
          <w:szCs w:val="20"/>
        </w:rPr>
      </w:pPr>
    </w:p>
    <w:p w:rsidR="00CD22AB" w:rsidRDefault="00CD22AB" w:rsidP="00CD22AB">
      <w:pPr>
        <w:shd w:val="clear" w:color="auto" w:fill="0000FF"/>
        <w:spacing w:after="0"/>
        <w:jc w:val="both"/>
        <w:rPr>
          <w:rFonts w:ascii="Arial Rounded MT Bold" w:hAnsi="Arial Rounded MT Bold"/>
          <w:b/>
          <w:bCs/>
          <w:sz w:val="24"/>
          <w:szCs w:val="24"/>
        </w:rPr>
      </w:pPr>
      <w:r>
        <w:rPr>
          <w:rFonts w:ascii="Arial Rounded MT Bold" w:hAnsi="Arial Rounded MT Bold"/>
          <w:b/>
          <w:bCs/>
          <w:sz w:val="24"/>
          <w:szCs w:val="24"/>
        </w:rPr>
        <w:t>2.</w:t>
      </w:r>
      <w:r>
        <w:rPr>
          <w:rFonts w:ascii="Arial Rounded MT Bold" w:hAnsi="Arial Rounded MT Bold"/>
          <w:sz w:val="24"/>
          <w:szCs w:val="24"/>
        </w:rPr>
        <w:t xml:space="preserve"> </w:t>
      </w:r>
      <w:r>
        <w:rPr>
          <w:rFonts w:ascii="Arial Rounded MT Bold" w:hAnsi="Arial Rounded MT Bold"/>
          <w:b/>
          <w:bCs/>
          <w:sz w:val="24"/>
          <w:szCs w:val="24"/>
        </w:rPr>
        <w:t>OBJECTIFS ET RÉSULTATS ESCOMPTÉS</w:t>
      </w:r>
    </w:p>
    <w:p w:rsidR="00CD22AB" w:rsidRDefault="00CD22AB" w:rsidP="00CD22AB">
      <w:pPr>
        <w:spacing w:after="0"/>
        <w:jc w:val="both"/>
        <w:rPr>
          <w:rFonts w:ascii="Arial" w:hAnsi="Arial"/>
          <w:b/>
          <w:bCs/>
          <w:sz w:val="24"/>
          <w:szCs w:val="24"/>
        </w:rPr>
      </w:pPr>
    </w:p>
    <w:p w:rsidR="00CD22AB" w:rsidRDefault="00CD22AB" w:rsidP="00CD22AB">
      <w:pPr>
        <w:spacing w:after="0"/>
        <w:jc w:val="both"/>
        <w:rPr>
          <w:rFonts w:ascii="Arial" w:hAnsi="Arial"/>
          <w:b/>
          <w:bCs/>
          <w:sz w:val="20"/>
          <w:szCs w:val="20"/>
        </w:rPr>
      </w:pPr>
      <w:r>
        <w:rPr>
          <w:rFonts w:ascii="Arial" w:hAnsi="Arial"/>
          <w:b/>
          <w:bCs/>
          <w:sz w:val="20"/>
          <w:szCs w:val="20"/>
        </w:rPr>
        <w:t>2.1</w:t>
      </w:r>
      <w:r>
        <w:rPr>
          <w:rFonts w:ascii="Arial" w:hAnsi="Arial"/>
          <w:sz w:val="20"/>
          <w:szCs w:val="20"/>
        </w:rPr>
        <w:t xml:space="preserve"> </w:t>
      </w:r>
      <w:r>
        <w:rPr>
          <w:rFonts w:ascii="Arial" w:hAnsi="Arial"/>
          <w:b/>
          <w:bCs/>
          <w:sz w:val="20"/>
          <w:szCs w:val="20"/>
        </w:rPr>
        <w:t>Objectifs généraux</w:t>
      </w:r>
    </w:p>
    <w:p w:rsidR="00CD22AB" w:rsidRDefault="00CD22AB" w:rsidP="00CD22AB">
      <w:pPr>
        <w:spacing w:after="0"/>
        <w:jc w:val="both"/>
        <w:rPr>
          <w:rFonts w:ascii="Arial" w:hAnsi="Arial"/>
          <w:color w:val="000000"/>
          <w:sz w:val="20"/>
          <w:szCs w:val="20"/>
        </w:rPr>
      </w:pPr>
      <w:r>
        <w:rPr>
          <w:rFonts w:ascii="Arial" w:hAnsi="Arial"/>
          <w:sz w:val="20"/>
          <w:szCs w:val="20"/>
        </w:rPr>
        <w:t xml:space="preserve">L'objectif du programme d'investissement sur les ouvrages d’alimentation en eau potable de Djibouti est la réhabilitation des forages de production, des adductions et des réseaux de distribution, le remplacement de </w:t>
      </w:r>
      <w:r>
        <w:rPr>
          <w:rFonts w:ascii="Arial" w:hAnsi="Arial"/>
          <w:color w:val="000000"/>
          <w:sz w:val="20"/>
          <w:szCs w:val="20"/>
        </w:rPr>
        <w:t xml:space="preserve">quelques pompes de la station de pompage d’Ambouli et l’extension du réseau de distribution, en vue d'une amélioration conséquente du rendement du réseau vis à vis des pertes physiques et commerciales en eau. </w:t>
      </w:r>
    </w:p>
    <w:p w:rsidR="00CD22AB" w:rsidRDefault="00CD22AB" w:rsidP="00CD22AB">
      <w:pPr>
        <w:spacing w:after="0"/>
        <w:jc w:val="both"/>
        <w:rPr>
          <w:rFonts w:ascii="Arial" w:hAnsi="Arial"/>
          <w:color w:val="000000"/>
          <w:sz w:val="20"/>
          <w:szCs w:val="20"/>
        </w:rPr>
      </w:pPr>
    </w:p>
    <w:p w:rsidR="00CD22AB" w:rsidRDefault="00CD22AB" w:rsidP="00CD22AB">
      <w:pPr>
        <w:spacing w:after="0"/>
        <w:jc w:val="both"/>
        <w:rPr>
          <w:rFonts w:ascii="Arial" w:hAnsi="Arial"/>
          <w:color w:val="000000"/>
          <w:sz w:val="20"/>
          <w:szCs w:val="20"/>
        </w:rPr>
      </w:pPr>
      <w:r>
        <w:rPr>
          <w:rFonts w:ascii="Arial" w:hAnsi="Arial"/>
          <w:color w:val="000000"/>
          <w:sz w:val="20"/>
          <w:szCs w:val="20"/>
        </w:rPr>
        <w:t xml:space="preserve">L'objectif du présent marché est d'apporter à l'ONEAD une assistance technique pour la supervision et d'assurer le suivi-contrôle des travaux de réhabilitation du système d’alimentation en eau potable de la ville de Djibouti. </w:t>
      </w:r>
    </w:p>
    <w:p w:rsidR="00CD22AB" w:rsidRDefault="00CD22AB" w:rsidP="00CD22AB">
      <w:pPr>
        <w:spacing w:after="0"/>
        <w:jc w:val="both"/>
        <w:rPr>
          <w:rFonts w:ascii="Arial" w:hAnsi="Arial"/>
          <w:color w:val="FF0000"/>
          <w:sz w:val="20"/>
          <w:szCs w:val="20"/>
        </w:rPr>
      </w:pPr>
    </w:p>
    <w:p w:rsidR="00CD22AB" w:rsidRDefault="00CD22AB" w:rsidP="00CD22AB">
      <w:pPr>
        <w:spacing w:after="0"/>
        <w:jc w:val="both"/>
        <w:rPr>
          <w:rFonts w:ascii="Arial" w:hAnsi="Arial"/>
          <w:b/>
          <w:bCs/>
          <w:sz w:val="20"/>
          <w:szCs w:val="20"/>
        </w:rPr>
      </w:pPr>
      <w:r>
        <w:rPr>
          <w:rFonts w:ascii="Arial" w:hAnsi="Arial"/>
          <w:b/>
          <w:bCs/>
          <w:sz w:val="20"/>
          <w:szCs w:val="20"/>
        </w:rPr>
        <w:t>2.2</w:t>
      </w:r>
      <w:r>
        <w:rPr>
          <w:rFonts w:ascii="Arial" w:hAnsi="Arial"/>
          <w:sz w:val="20"/>
          <w:szCs w:val="20"/>
        </w:rPr>
        <w:t xml:space="preserve"> </w:t>
      </w:r>
      <w:r>
        <w:rPr>
          <w:rFonts w:ascii="Arial" w:hAnsi="Arial"/>
          <w:b/>
          <w:bCs/>
          <w:sz w:val="20"/>
          <w:szCs w:val="20"/>
        </w:rPr>
        <w:t>Objectif spécifique</w:t>
      </w:r>
    </w:p>
    <w:p w:rsidR="00CD22AB" w:rsidRDefault="00CD22AB" w:rsidP="00CD22AB">
      <w:pPr>
        <w:spacing w:after="0"/>
        <w:jc w:val="both"/>
        <w:rPr>
          <w:rFonts w:ascii="Arial" w:hAnsi="Arial"/>
          <w:sz w:val="20"/>
          <w:szCs w:val="20"/>
        </w:rPr>
      </w:pPr>
      <w:r>
        <w:rPr>
          <w:rFonts w:ascii="Arial" w:hAnsi="Arial"/>
          <w:sz w:val="20"/>
          <w:szCs w:val="20"/>
        </w:rPr>
        <w:t xml:space="preserve">Les objectifs du présent contrat sont les suivants: </w:t>
      </w:r>
    </w:p>
    <w:p w:rsidR="00CD22AB" w:rsidRDefault="00CD22AB" w:rsidP="00CD22AB">
      <w:pPr>
        <w:spacing w:after="0"/>
        <w:jc w:val="both"/>
        <w:rPr>
          <w:rFonts w:ascii="Arial" w:hAnsi="Arial"/>
          <w:color w:val="FF0000"/>
          <w:sz w:val="20"/>
          <w:szCs w:val="20"/>
        </w:rPr>
      </w:pPr>
    </w:p>
    <w:p w:rsidR="00CD22AB" w:rsidRDefault="00CD22AB" w:rsidP="00CD22AB">
      <w:pPr>
        <w:numPr>
          <w:ilvl w:val="0"/>
          <w:numId w:val="1"/>
        </w:numPr>
        <w:tabs>
          <w:tab w:val="left" w:pos="0"/>
        </w:tabs>
        <w:spacing w:after="0"/>
        <w:jc w:val="both"/>
        <w:rPr>
          <w:rFonts w:ascii="Arial" w:hAnsi="Arial"/>
          <w:color w:val="000000"/>
          <w:sz w:val="20"/>
          <w:szCs w:val="20"/>
        </w:rPr>
      </w:pPr>
      <w:r>
        <w:rPr>
          <w:rFonts w:ascii="Arial" w:hAnsi="Arial"/>
          <w:sz w:val="20"/>
          <w:szCs w:val="20"/>
        </w:rPr>
        <w:t xml:space="preserve"> </w:t>
      </w:r>
      <w:r>
        <w:rPr>
          <w:rFonts w:ascii="Arial" w:hAnsi="Arial"/>
          <w:color w:val="000000"/>
          <w:sz w:val="20"/>
          <w:szCs w:val="20"/>
        </w:rPr>
        <w:t>Contrôle et approbation des plans d’exécution;</w:t>
      </w:r>
    </w:p>
    <w:p w:rsidR="00CD22AB" w:rsidRDefault="00CD22AB" w:rsidP="00CD22AB">
      <w:pPr>
        <w:spacing w:after="0"/>
        <w:jc w:val="both"/>
        <w:rPr>
          <w:rFonts w:ascii="Arial" w:hAnsi="Arial"/>
          <w:color w:val="000000"/>
          <w:sz w:val="20"/>
          <w:szCs w:val="20"/>
        </w:rPr>
      </w:pPr>
    </w:p>
    <w:p w:rsidR="00CD22AB" w:rsidRDefault="00CD22AB" w:rsidP="00CD22AB">
      <w:pPr>
        <w:numPr>
          <w:ilvl w:val="0"/>
          <w:numId w:val="1"/>
        </w:numPr>
        <w:tabs>
          <w:tab w:val="left" w:pos="0"/>
        </w:tabs>
        <w:spacing w:after="120"/>
        <w:jc w:val="both"/>
        <w:rPr>
          <w:rFonts w:ascii="Arial" w:hAnsi="Arial"/>
          <w:sz w:val="20"/>
          <w:szCs w:val="20"/>
        </w:rPr>
      </w:pPr>
      <w:r>
        <w:rPr>
          <w:rFonts w:ascii="Arial" w:hAnsi="Arial"/>
          <w:sz w:val="20"/>
          <w:szCs w:val="20"/>
        </w:rPr>
        <w:t xml:space="preserve"> Suivi et contrôle des travaux de réhabilitation et d’extension du système d’alimentation en eau potable de la ville de Djibouti </w:t>
      </w:r>
    </w:p>
    <w:p w:rsidR="00CD22AB" w:rsidRPr="00C82E2E" w:rsidRDefault="00CD22AB" w:rsidP="00CD22AB">
      <w:pPr>
        <w:numPr>
          <w:ilvl w:val="0"/>
          <w:numId w:val="2"/>
        </w:numPr>
        <w:tabs>
          <w:tab w:val="left" w:pos="2182"/>
        </w:tabs>
        <w:spacing w:after="0"/>
        <w:jc w:val="both"/>
        <w:rPr>
          <w:rFonts w:ascii="Arial" w:hAnsi="Arial"/>
          <w:sz w:val="20"/>
          <w:szCs w:val="20"/>
        </w:rPr>
      </w:pPr>
      <w:r w:rsidRPr="00C82E2E">
        <w:rPr>
          <w:rFonts w:ascii="Arial" w:hAnsi="Arial"/>
          <w:sz w:val="20"/>
          <w:szCs w:val="20"/>
        </w:rPr>
        <w:t>Pose de tuyaux PEHD en extension et réhabilitation;</w:t>
      </w:r>
    </w:p>
    <w:p w:rsidR="00CD22AB" w:rsidRPr="00C82E2E" w:rsidRDefault="00CD22AB" w:rsidP="00CD22AB">
      <w:pPr>
        <w:numPr>
          <w:ilvl w:val="0"/>
          <w:numId w:val="2"/>
        </w:numPr>
        <w:tabs>
          <w:tab w:val="left" w:pos="2182"/>
        </w:tabs>
        <w:spacing w:after="0"/>
        <w:jc w:val="both"/>
        <w:rPr>
          <w:rFonts w:ascii="Arial" w:hAnsi="Arial"/>
          <w:sz w:val="20"/>
          <w:szCs w:val="20"/>
        </w:rPr>
      </w:pPr>
      <w:r w:rsidRPr="00C82E2E">
        <w:rPr>
          <w:rFonts w:ascii="Arial" w:hAnsi="Arial"/>
          <w:sz w:val="20"/>
          <w:szCs w:val="20"/>
        </w:rPr>
        <w:t xml:space="preserve">Réalisation de branchements;  </w:t>
      </w:r>
    </w:p>
    <w:p w:rsidR="00CD22AB" w:rsidRPr="00C82E2E" w:rsidRDefault="00CD22AB" w:rsidP="00CD22AB">
      <w:pPr>
        <w:numPr>
          <w:ilvl w:val="0"/>
          <w:numId w:val="2"/>
        </w:numPr>
        <w:tabs>
          <w:tab w:val="left" w:pos="2182"/>
        </w:tabs>
        <w:spacing w:after="0"/>
        <w:jc w:val="both"/>
        <w:rPr>
          <w:rFonts w:ascii="Arial" w:hAnsi="Arial"/>
          <w:sz w:val="20"/>
          <w:szCs w:val="20"/>
        </w:rPr>
      </w:pPr>
      <w:r w:rsidRPr="00C82E2E">
        <w:rPr>
          <w:rFonts w:ascii="Arial" w:hAnsi="Arial"/>
          <w:sz w:val="20"/>
          <w:szCs w:val="20"/>
        </w:rPr>
        <w:t>Construction d’un réservoir 2500 m3</w:t>
      </w:r>
    </w:p>
    <w:p w:rsidR="00CD22AB" w:rsidRPr="00C82E2E" w:rsidRDefault="00CD22AB" w:rsidP="00CD22AB">
      <w:pPr>
        <w:numPr>
          <w:ilvl w:val="0"/>
          <w:numId w:val="2"/>
        </w:numPr>
        <w:tabs>
          <w:tab w:val="left" w:pos="2182"/>
        </w:tabs>
        <w:spacing w:after="0"/>
        <w:jc w:val="both"/>
        <w:rPr>
          <w:rFonts w:ascii="Arial" w:hAnsi="Arial"/>
          <w:sz w:val="20"/>
          <w:szCs w:val="20"/>
        </w:rPr>
      </w:pPr>
      <w:r w:rsidRPr="00C82E2E">
        <w:rPr>
          <w:rFonts w:ascii="Arial" w:hAnsi="Arial"/>
          <w:sz w:val="20"/>
          <w:szCs w:val="20"/>
        </w:rPr>
        <w:t>Livraison de fournitures à ONEAD. </w:t>
      </w:r>
    </w:p>
    <w:p w:rsidR="00CD22AB" w:rsidRDefault="00CD22AB" w:rsidP="00CD22AB">
      <w:pPr>
        <w:spacing w:after="0"/>
        <w:jc w:val="both"/>
        <w:rPr>
          <w:rFonts w:ascii="Arial" w:hAnsi="Arial"/>
          <w:sz w:val="20"/>
          <w:szCs w:val="20"/>
        </w:rPr>
      </w:pPr>
    </w:p>
    <w:p w:rsidR="00CD22AB" w:rsidRDefault="00CD22AB" w:rsidP="00CD22AB">
      <w:pPr>
        <w:spacing w:after="0"/>
        <w:jc w:val="both"/>
        <w:rPr>
          <w:rFonts w:ascii="Arial" w:hAnsi="Arial"/>
          <w:b/>
          <w:bCs/>
          <w:color w:val="000000"/>
          <w:sz w:val="20"/>
          <w:szCs w:val="20"/>
        </w:rPr>
      </w:pPr>
      <w:r>
        <w:rPr>
          <w:rFonts w:ascii="Arial" w:hAnsi="Arial"/>
          <w:b/>
          <w:bCs/>
          <w:color w:val="000000"/>
          <w:sz w:val="20"/>
          <w:szCs w:val="20"/>
        </w:rPr>
        <w:t>2.3</w:t>
      </w:r>
      <w:r>
        <w:rPr>
          <w:rFonts w:ascii="Arial" w:hAnsi="Arial"/>
          <w:color w:val="000000"/>
          <w:sz w:val="20"/>
          <w:szCs w:val="20"/>
        </w:rPr>
        <w:t xml:space="preserve"> </w:t>
      </w:r>
      <w:r>
        <w:rPr>
          <w:rFonts w:ascii="Arial" w:hAnsi="Arial"/>
          <w:b/>
          <w:bCs/>
          <w:color w:val="000000"/>
          <w:sz w:val="20"/>
          <w:szCs w:val="20"/>
        </w:rPr>
        <w:t xml:space="preserve">Résultats à atteindre par le prestataire </w:t>
      </w:r>
    </w:p>
    <w:p w:rsidR="00CD22AB" w:rsidRDefault="00CD22AB" w:rsidP="00CD22AB">
      <w:pPr>
        <w:numPr>
          <w:ilvl w:val="0"/>
          <w:numId w:val="1"/>
        </w:numPr>
        <w:tabs>
          <w:tab w:val="left" w:pos="0"/>
        </w:tabs>
        <w:spacing w:after="0"/>
        <w:jc w:val="both"/>
        <w:rPr>
          <w:rFonts w:ascii="Arial" w:hAnsi="Arial"/>
          <w:sz w:val="20"/>
          <w:szCs w:val="20"/>
        </w:rPr>
      </w:pPr>
      <w:r>
        <w:rPr>
          <w:rFonts w:ascii="Arial" w:hAnsi="Arial"/>
          <w:sz w:val="20"/>
          <w:szCs w:val="20"/>
        </w:rPr>
        <w:t xml:space="preserve">Permettre à l'ONEAD d'obtenir un compte rendu des travaux conforme aux engagements du prestataire des travaux. </w:t>
      </w:r>
    </w:p>
    <w:p w:rsidR="00CD22AB" w:rsidRDefault="00CD22AB" w:rsidP="00CD22AB">
      <w:pPr>
        <w:tabs>
          <w:tab w:val="left" w:pos="0"/>
        </w:tabs>
        <w:spacing w:after="0"/>
        <w:jc w:val="both"/>
        <w:rPr>
          <w:rFonts w:ascii="Arial" w:hAnsi="Arial"/>
          <w:sz w:val="20"/>
          <w:szCs w:val="20"/>
        </w:rPr>
      </w:pPr>
    </w:p>
    <w:p w:rsidR="00CD22AB" w:rsidRDefault="00CD22AB" w:rsidP="00CD22AB">
      <w:pPr>
        <w:tabs>
          <w:tab w:val="left" w:pos="0"/>
        </w:tabs>
        <w:spacing w:after="0"/>
        <w:jc w:val="both"/>
        <w:rPr>
          <w:rFonts w:ascii="Arial" w:hAnsi="Arial"/>
          <w:sz w:val="20"/>
          <w:szCs w:val="20"/>
        </w:rPr>
      </w:pPr>
    </w:p>
    <w:p w:rsidR="00CD22AB" w:rsidRDefault="00CD22AB" w:rsidP="00CD22AB">
      <w:pPr>
        <w:shd w:val="clear" w:color="auto" w:fill="0000FF"/>
        <w:spacing w:after="0"/>
        <w:jc w:val="both"/>
        <w:rPr>
          <w:rFonts w:ascii="Arial Rounded MT Bold" w:hAnsi="Arial Rounded MT Bold"/>
          <w:b/>
          <w:bCs/>
          <w:sz w:val="24"/>
          <w:szCs w:val="24"/>
        </w:rPr>
      </w:pPr>
      <w:r>
        <w:rPr>
          <w:rFonts w:ascii="Arial Rounded MT Bold" w:hAnsi="Arial Rounded MT Bold"/>
          <w:b/>
          <w:bCs/>
          <w:sz w:val="24"/>
          <w:szCs w:val="24"/>
        </w:rPr>
        <w:t>3. CHAMP D'INTERVENTION</w:t>
      </w:r>
    </w:p>
    <w:p w:rsidR="00CD22AB" w:rsidRDefault="00CD22AB" w:rsidP="00CD22AB">
      <w:pPr>
        <w:spacing w:after="0"/>
        <w:jc w:val="both"/>
        <w:rPr>
          <w:rFonts w:ascii="Arial" w:hAnsi="Arial"/>
          <w:b/>
          <w:bCs/>
          <w:sz w:val="24"/>
          <w:szCs w:val="24"/>
        </w:rPr>
      </w:pPr>
      <w:r>
        <w:rPr>
          <w:rFonts w:ascii="Arial" w:hAnsi="Arial"/>
          <w:b/>
          <w:bCs/>
          <w:sz w:val="24"/>
          <w:szCs w:val="24"/>
        </w:rPr>
        <w:t xml:space="preserve"> </w:t>
      </w:r>
    </w:p>
    <w:p w:rsidR="00CD22AB" w:rsidRDefault="00CD22AB" w:rsidP="00CD22AB">
      <w:pPr>
        <w:spacing w:after="0"/>
        <w:jc w:val="both"/>
        <w:rPr>
          <w:rFonts w:ascii="Arial" w:hAnsi="Arial"/>
          <w:b/>
          <w:bCs/>
          <w:sz w:val="20"/>
          <w:szCs w:val="20"/>
        </w:rPr>
      </w:pPr>
      <w:r>
        <w:rPr>
          <w:rFonts w:ascii="Arial" w:hAnsi="Arial"/>
          <w:b/>
          <w:bCs/>
          <w:sz w:val="20"/>
          <w:szCs w:val="20"/>
        </w:rPr>
        <w:t>3.1</w:t>
      </w:r>
      <w:r>
        <w:rPr>
          <w:rFonts w:ascii="Arial" w:hAnsi="Arial"/>
          <w:sz w:val="20"/>
          <w:szCs w:val="20"/>
        </w:rPr>
        <w:t xml:space="preserve"> </w:t>
      </w:r>
      <w:r>
        <w:rPr>
          <w:rFonts w:ascii="Arial" w:hAnsi="Arial"/>
          <w:b/>
          <w:bCs/>
          <w:sz w:val="20"/>
          <w:szCs w:val="20"/>
        </w:rPr>
        <w:t xml:space="preserve">Généralités </w:t>
      </w:r>
    </w:p>
    <w:p w:rsidR="00CD22AB" w:rsidRDefault="00CD22AB" w:rsidP="00CD22AB">
      <w:pPr>
        <w:spacing w:after="0"/>
        <w:jc w:val="both"/>
        <w:rPr>
          <w:rFonts w:ascii="Arial" w:hAnsi="Arial"/>
          <w:b/>
          <w:bCs/>
          <w:sz w:val="20"/>
          <w:szCs w:val="20"/>
        </w:rPr>
      </w:pPr>
    </w:p>
    <w:p w:rsidR="00CD22AB" w:rsidRDefault="00CD22AB" w:rsidP="00CD22AB">
      <w:pPr>
        <w:spacing w:after="0"/>
        <w:jc w:val="both"/>
        <w:rPr>
          <w:rFonts w:ascii="Arial" w:hAnsi="Arial"/>
          <w:b/>
          <w:bCs/>
          <w:sz w:val="20"/>
          <w:szCs w:val="20"/>
        </w:rPr>
      </w:pPr>
      <w:r>
        <w:rPr>
          <w:rFonts w:ascii="Arial" w:hAnsi="Arial"/>
          <w:b/>
          <w:bCs/>
          <w:sz w:val="20"/>
          <w:szCs w:val="20"/>
        </w:rPr>
        <w:t>3.1.1</w:t>
      </w:r>
      <w:r>
        <w:rPr>
          <w:rFonts w:ascii="Arial" w:hAnsi="Arial"/>
          <w:sz w:val="20"/>
          <w:szCs w:val="20"/>
        </w:rPr>
        <w:t xml:space="preserve"> </w:t>
      </w:r>
      <w:r>
        <w:rPr>
          <w:rFonts w:ascii="Arial" w:hAnsi="Arial"/>
          <w:b/>
          <w:bCs/>
          <w:sz w:val="20"/>
          <w:szCs w:val="20"/>
        </w:rPr>
        <w:t xml:space="preserve">Présentation du projet </w:t>
      </w:r>
    </w:p>
    <w:p w:rsidR="00CD22AB" w:rsidRDefault="00CD22AB" w:rsidP="00CD22AB">
      <w:pPr>
        <w:spacing w:after="0"/>
        <w:jc w:val="both"/>
        <w:rPr>
          <w:rFonts w:ascii="Arial" w:hAnsi="Arial"/>
          <w:sz w:val="20"/>
          <w:szCs w:val="20"/>
        </w:rPr>
      </w:pPr>
      <w:r>
        <w:rPr>
          <w:rFonts w:ascii="Arial" w:hAnsi="Arial"/>
          <w:sz w:val="20"/>
          <w:szCs w:val="20"/>
        </w:rPr>
        <w:t>Les travaux prioritaires sélectionnés consistent particulièrement en des travaux de réhabilitation du système existant d’alimentation en eau potable et dont l’objectif principal est l’amélioration du rendement à la production et à la distribution. Ces travaux tiennent compte des  orientations du plan directeur et n’affectent en rien le choix du site de dessalement et les modifications qu’il peut engendrer sur le dimensionnement et le fonctionnement des ouvrages sélectionnés.</w:t>
      </w:r>
    </w:p>
    <w:p w:rsidR="00CD22AB" w:rsidRDefault="00CD22AB" w:rsidP="00CD22AB">
      <w:pPr>
        <w:spacing w:after="0"/>
        <w:jc w:val="both"/>
        <w:rPr>
          <w:rFonts w:ascii="Arial" w:hAnsi="Arial"/>
          <w:sz w:val="20"/>
          <w:szCs w:val="20"/>
        </w:rPr>
      </w:pPr>
    </w:p>
    <w:p w:rsidR="00CD22AB" w:rsidRDefault="00CD22AB" w:rsidP="00CD22AB">
      <w:pPr>
        <w:spacing w:after="0"/>
        <w:jc w:val="both"/>
        <w:rPr>
          <w:rFonts w:ascii="Arial" w:hAnsi="Arial"/>
          <w:sz w:val="20"/>
          <w:szCs w:val="20"/>
        </w:rPr>
      </w:pPr>
    </w:p>
    <w:p w:rsidR="00CD22AB" w:rsidRDefault="00CD22AB" w:rsidP="00CD22AB">
      <w:pPr>
        <w:spacing w:after="0"/>
        <w:jc w:val="both"/>
        <w:rPr>
          <w:rFonts w:ascii="Arial" w:hAnsi="Arial"/>
          <w:sz w:val="20"/>
          <w:szCs w:val="20"/>
        </w:rPr>
      </w:pPr>
      <w:r>
        <w:rPr>
          <w:rFonts w:ascii="Arial" w:hAnsi="Arial"/>
          <w:sz w:val="20"/>
          <w:szCs w:val="20"/>
        </w:rPr>
        <w:t>Les travaux à superviser peuvent être résumés comme suit :</w:t>
      </w:r>
    </w:p>
    <w:p w:rsidR="00CD22AB" w:rsidRDefault="00CD22AB" w:rsidP="00CD22AB">
      <w:pPr>
        <w:spacing w:after="0"/>
        <w:jc w:val="both"/>
        <w:rPr>
          <w:rFonts w:ascii="Arial" w:hAnsi="Arial"/>
          <w:sz w:val="20"/>
          <w:szCs w:val="20"/>
        </w:rPr>
      </w:pPr>
    </w:p>
    <w:p w:rsidR="00CD22AB" w:rsidRPr="00275290" w:rsidRDefault="00CD22AB" w:rsidP="00CD22AB">
      <w:pPr>
        <w:spacing w:after="0"/>
        <w:jc w:val="both"/>
        <w:rPr>
          <w:rFonts w:ascii="Arial" w:hAnsi="Arial"/>
          <w:sz w:val="20"/>
          <w:szCs w:val="20"/>
          <w:u w:val="single"/>
        </w:rPr>
      </w:pPr>
      <w:r w:rsidRPr="00275290">
        <w:rPr>
          <w:rFonts w:ascii="Arial" w:hAnsi="Arial"/>
          <w:sz w:val="20"/>
          <w:szCs w:val="20"/>
          <w:u w:val="single"/>
        </w:rPr>
        <w:t xml:space="preserve">1/ </w:t>
      </w:r>
      <w:r>
        <w:rPr>
          <w:rFonts w:ascii="Arial" w:hAnsi="Arial"/>
          <w:sz w:val="20"/>
          <w:szCs w:val="20"/>
          <w:u w:val="single"/>
        </w:rPr>
        <w:t>Livraison de matériel à ONEAD</w:t>
      </w:r>
      <w:r w:rsidRPr="00275290">
        <w:rPr>
          <w:rFonts w:ascii="Arial" w:hAnsi="Arial"/>
          <w:sz w:val="20"/>
          <w:szCs w:val="20"/>
          <w:u w:val="single"/>
        </w:rPr>
        <w:t xml:space="preserve"> :</w:t>
      </w:r>
    </w:p>
    <w:p w:rsidR="00CD22AB" w:rsidRPr="00275290" w:rsidRDefault="00CD22AB" w:rsidP="00CD22AB">
      <w:pPr>
        <w:tabs>
          <w:tab w:val="left" w:pos="2520"/>
        </w:tabs>
        <w:spacing w:after="0"/>
        <w:jc w:val="both"/>
        <w:rPr>
          <w:rFonts w:ascii="Arial" w:hAnsi="Arial" w:cs="Arial"/>
          <w:sz w:val="20"/>
          <w:szCs w:val="20"/>
        </w:rPr>
      </w:pPr>
    </w:p>
    <w:p w:rsidR="00CD22AB" w:rsidRPr="00275290" w:rsidRDefault="00CD22AB" w:rsidP="00CD22AB">
      <w:pPr>
        <w:numPr>
          <w:ilvl w:val="0"/>
          <w:numId w:val="4"/>
        </w:numPr>
        <w:tabs>
          <w:tab w:val="left" w:pos="1440"/>
        </w:tabs>
        <w:spacing w:after="0"/>
        <w:rPr>
          <w:rFonts w:ascii="Arial" w:hAnsi="Arial" w:cs="Arial"/>
          <w:sz w:val="20"/>
          <w:szCs w:val="20"/>
        </w:rPr>
      </w:pPr>
      <w:r>
        <w:rPr>
          <w:rFonts w:ascii="Arial" w:hAnsi="Arial" w:cs="Arial"/>
          <w:color w:val="000000"/>
          <w:sz w:val="20"/>
          <w:szCs w:val="20"/>
          <w:shd w:val="clear" w:color="auto" w:fill="FFFFFF"/>
        </w:rPr>
        <w:t>Fourniture à l’ONEAD de matériel hydraulique (raccords, manchons, vannes, colliers, etc.) dans le cadre de son programme de maintenance et d'entretien du réseau d'adduction et de distribution afin de maintenir les rendements de réseau atteints au cours de la première phase des travaux de réhabilitation et d'extension. "</w:t>
      </w:r>
      <w:r>
        <w:rPr>
          <w:rStyle w:val="apple-converted-space"/>
          <w:rFonts w:ascii="Segoe UI" w:hAnsi="Segoe UI" w:cs="Segoe UI"/>
          <w:color w:val="000000"/>
          <w:sz w:val="20"/>
          <w:szCs w:val="20"/>
          <w:shd w:val="clear" w:color="auto" w:fill="FFFFFF"/>
        </w:rPr>
        <w:t> </w:t>
      </w:r>
      <w:r>
        <w:rPr>
          <w:rFonts w:ascii="Segoe UI" w:hAnsi="Segoe UI" w:cs="Segoe UI"/>
          <w:color w:val="000000"/>
          <w:sz w:val="20"/>
          <w:szCs w:val="20"/>
        </w:rPr>
        <w:br/>
      </w:r>
      <w:r w:rsidRPr="00275290">
        <w:rPr>
          <w:rFonts w:ascii="Arial" w:hAnsi="Arial" w:cs="Arial"/>
          <w:sz w:val="20"/>
          <w:szCs w:val="20"/>
        </w:rPr>
        <w:t>;</w:t>
      </w:r>
    </w:p>
    <w:p w:rsidR="00CD22AB" w:rsidRPr="00275290" w:rsidRDefault="00CD22AB" w:rsidP="00CD22AB">
      <w:pPr>
        <w:pStyle w:val="Corpsdetexte"/>
        <w:suppressAutoHyphens w:val="0"/>
        <w:overflowPunct w:val="0"/>
        <w:autoSpaceDE w:val="0"/>
        <w:spacing w:before="60" w:after="0" w:line="240" w:lineRule="auto"/>
        <w:textAlignment w:val="baseline"/>
        <w:rPr>
          <w:rFonts w:ascii="Arial" w:hAnsi="Arial" w:cs="Arial"/>
          <w:sz w:val="20"/>
          <w:szCs w:val="20"/>
        </w:rPr>
      </w:pPr>
    </w:p>
    <w:p w:rsidR="00CD22AB" w:rsidRPr="00275290" w:rsidRDefault="00CD22AB" w:rsidP="00CD22AB">
      <w:pPr>
        <w:spacing w:after="0"/>
        <w:jc w:val="both"/>
        <w:rPr>
          <w:rFonts w:ascii="Arial" w:hAnsi="Arial" w:cs="Arial"/>
          <w:sz w:val="20"/>
          <w:szCs w:val="20"/>
          <w:u w:val="single"/>
        </w:rPr>
      </w:pPr>
      <w:r w:rsidRPr="00275290">
        <w:rPr>
          <w:rFonts w:ascii="Arial" w:hAnsi="Arial" w:cs="Arial"/>
          <w:sz w:val="20"/>
          <w:szCs w:val="20"/>
          <w:u w:val="single"/>
        </w:rPr>
        <w:t xml:space="preserve">2/  </w:t>
      </w:r>
      <w:r w:rsidRPr="00275290">
        <w:rPr>
          <w:rFonts w:ascii="Arial" w:hAnsi="Arial"/>
          <w:sz w:val="20"/>
          <w:szCs w:val="20"/>
          <w:u w:val="single"/>
        </w:rPr>
        <w:t>Réhabilitation et extension du réseau de distribution :</w:t>
      </w:r>
    </w:p>
    <w:p w:rsidR="00CD22AB" w:rsidRPr="00275290" w:rsidRDefault="00CD22AB" w:rsidP="00CD22AB">
      <w:pPr>
        <w:spacing w:after="0"/>
        <w:jc w:val="both"/>
        <w:rPr>
          <w:rFonts w:ascii="Arial" w:hAnsi="Arial" w:cs="Arial"/>
          <w:sz w:val="20"/>
          <w:szCs w:val="20"/>
        </w:rPr>
      </w:pPr>
    </w:p>
    <w:p w:rsidR="00CD22AB" w:rsidRPr="002D51E8" w:rsidRDefault="00CD22AB" w:rsidP="00CD22AB">
      <w:pPr>
        <w:numPr>
          <w:ilvl w:val="0"/>
          <w:numId w:val="3"/>
        </w:numPr>
        <w:tabs>
          <w:tab w:val="left" w:pos="1440"/>
        </w:tabs>
        <w:spacing w:after="0"/>
        <w:jc w:val="both"/>
        <w:rPr>
          <w:rFonts w:ascii="Arial" w:hAnsi="Arial"/>
          <w:sz w:val="20"/>
          <w:szCs w:val="20"/>
        </w:rPr>
      </w:pPr>
      <w:r w:rsidRPr="002D51E8">
        <w:rPr>
          <w:rFonts w:ascii="Arial" w:hAnsi="Arial"/>
          <w:sz w:val="20"/>
          <w:szCs w:val="20"/>
        </w:rPr>
        <w:t xml:space="preserve">Remplacement de 23 km de conduites de distribution défectueuses (63 mm </w:t>
      </w:r>
      <w:r w:rsidRPr="002D51E8">
        <w:rPr>
          <w:rFonts w:ascii="Arial" w:hAnsi="Arial" w:cs="Arial"/>
          <w:sz w:val="20"/>
          <w:szCs w:val="20"/>
        </w:rPr>
        <w:t>≤</w:t>
      </w:r>
      <w:r w:rsidRPr="002D51E8">
        <w:rPr>
          <w:rFonts w:ascii="Arial" w:hAnsi="Arial"/>
          <w:sz w:val="20"/>
          <w:szCs w:val="20"/>
        </w:rPr>
        <w:t xml:space="preserve"> DN </w:t>
      </w:r>
      <w:r w:rsidRPr="002D51E8">
        <w:rPr>
          <w:rFonts w:ascii="Arial" w:hAnsi="Arial" w:cs="Arial"/>
          <w:sz w:val="20"/>
          <w:szCs w:val="20"/>
        </w:rPr>
        <w:t>≤</w:t>
      </w:r>
      <w:r w:rsidRPr="002D51E8">
        <w:rPr>
          <w:rFonts w:ascii="Arial" w:hAnsi="Arial"/>
          <w:sz w:val="20"/>
          <w:szCs w:val="20"/>
        </w:rPr>
        <w:t xml:space="preserve"> 400 mm) par des conduites en PEHD PN10, </w:t>
      </w:r>
    </w:p>
    <w:p w:rsidR="00CD22AB" w:rsidRPr="002D51E8" w:rsidRDefault="00CD22AB" w:rsidP="00CD22AB">
      <w:pPr>
        <w:tabs>
          <w:tab w:val="left" w:pos="1440"/>
        </w:tabs>
        <w:spacing w:after="0"/>
        <w:ind w:left="720"/>
        <w:jc w:val="both"/>
        <w:rPr>
          <w:rFonts w:ascii="Arial" w:hAnsi="Arial"/>
          <w:sz w:val="20"/>
          <w:szCs w:val="20"/>
        </w:rPr>
      </w:pPr>
    </w:p>
    <w:p w:rsidR="00CD22AB" w:rsidRPr="002D51E8" w:rsidRDefault="00CD22AB" w:rsidP="00CD22AB">
      <w:pPr>
        <w:numPr>
          <w:ilvl w:val="0"/>
          <w:numId w:val="3"/>
        </w:numPr>
        <w:tabs>
          <w:tab w:val="left" w:pos="1440"/>
        </w:tabs>
        <w:spacing w:after="0"/>
        <w:jc w:val="both"/>
        <w:rPr>
          <w:rFonts w:ascii="Arial" w:hAnsi="Arial"/>
          <w:sz w:val="20"/>
          <w:szCs w:val="20"/>
        </w:rPr>
      </w:pPr>
      <w:r w:rsidRPr="002D51E8">
        <w:rPr>
          <w:rFonts w:ascii="Arial" w:hAnsi="Arial"/>
          <w:sz w:val="20"/>
          <w:szCs w:val="20"/>
        </w:rPr>
        <w:t xml:space="preserve">Remplacement de 230 vannes de distribution (80 mm </w:t>
      </w:r>
      <w:r w:rsidRPr="002D51E8">
        <w:rPr>
          <w:rFonts w:ascii="Arial" w:hAnsi="Arial" w:cs="Arial"/>
          <w:sz w:val="20"/>
          <w:szCs w:val="20"/>
        </w:rPr>
        <w:t>≤</w:t>
      </w:r>
      <w:r w:rsidRPr="002D51E8">
        <w:rPr>
          <w:rFonts w:ascii="Arial" w:hAnsi="Arial"/>
          <w:sz w:val="20"/>
          <w:szCs w:val="20"/>
        </w:rPr>
        <w:t xml:space="preserve">  DN </w:t>
      </w:r>
      <w:r w:rsidRPr="002D51E8">
        <w:rPr>
          <w:rFonts w:ascii="Arial" w:hAnsi="Arial" w:cs="Arial"/>
          <w:sz w:val="20"/>
          <w:szCs w:val="20"/>
        </w:rPr>
        <w:t>≤</w:t>
      </w:r>
      <w:r w:rsidRPr="002D51E8">
        <w:rPr>
          <w:rFonts w:ascii="Arial" w:hAnsi="Arial"/>
          <w:sz w:val="20"/>
          <w:szCs w:val="20"/>
        </w:rPr>
        <w:t xml:space="preserve">  500 mm) par des nouvelles vannes à opercule ou papillon PN16,</w:t>
      </w:r>
    </w:p>
    <w:p w:rsidR="00CD22AB" w:rsidRPr="002D51E8" w:rsidRDefault="00CD22AB" w:rsidP="00CD22AB">
      <w:pPr>
        <w:pStyle w:val="Paragraphedeliste"/>
        <w:spacing w:after="0"/>
        <w:ind w:left="709"/>
        <w:rPr>
          <w:rFonts w:ascii="Arial" w:hAnsi="Arial"/>
          <w:sz w:val="20"/>
          <w:szCs w:val="20"/>
        </w:rPr>
      </w:pPr>
    </w:p>
    <w:p w:rsidR="00CD22AB" w:rsidRPr="002D51E8" w:rsidRDefault="00CD22AB" w:rsidP="00CD22AB">
      <w:pPr>
        <w:numPr>
          <w:ilvl w:val="0"/>
          <w:numId w:val="3"/>
        </w:numPr>
        <w:tabs>
          <w:tab w:val="left" w:pos="1440"/>
        </w:tabs>
        <w:spacing w:after="0"/>
        <w:jc w:val="both"/>
        <w:rPr>
          <w:rFonts w:ascii="Arial" w:hAnsi="Arial"/>
          <w:sz w:val="20"/>
          <w:szCs w:val="20"/>
        </w:rPr>
      </w:pPr>
      <w:r w:rsidRPr="002D51E8">
        <w:rPr>
          <w:rFonts w:ascii="Arial" w:hAnsi="Arial"/>
          <w:sz w:val="20"/>
          <w:szCs w:val="20"/>
        </w:rPr>
        <w:t xml:space="preserve">Réalisation d'environ 13 km de nouvelles extensions du réseau de distribution en PEHD PN 10 (63 mm </w:t>
      </w:r>
      <w:r w:rsidRPr="002D51E8">
        <w:rPr>
          <w:rFonts w:ascii="Arial" w:hAnsi="Arial" w:cs="Arial"/>
          <w:sz w:val="20"/>
          <w:szCs w:val="20"/>
        </w:rPr>
        <w:t>≤</w:t>
      </w:r>
      <w:r w:rsidRPr="002D51E8">
        <w:rPr>
          <w:rFonts w:ascii="Arial" w:hAnsi="Arial"/>
          <w:sz w:val="20"/>
          <w:szCs w:val="20"/>
        </w:rPr>
        <w:t xml:space="preserve"> DN </w:t>
      </w:r>
      <w:r w:rsidRPr="002D51E8">
        <w:rPr>
          <w:rFonts w:ascii="Arial" w:hAnsi="Arial" w:cs="Arial"/>
          <w:sz w:val="20"/>
          <w:szCs w:val="20"/>
        </w:rPr>
        <w:t>≤</w:t>
      </w:r>
      <w:r w:rsidRPr="002D51E8">
        <w:rPr>
          <w:rFonts w:ascii="Arial" w:hAnsi="Arial"/>
          <w:sz w:val="20"/>
          <w:szCs w:val="20"/>
        </w:rPr>
        <w:t xml:space="preserve"> 400 mm), </w:t>
      </w:r>
    </w:p>
    <w:p w:rsidR="00CD22AB" w:rsidRPr="002D51E8" w:rsidRDefault="00CD22AB" w:rsidP="00CD22AB">
      <w:pPr>
        <w:pStyle w:val="Paragraphedeliste"/>
        <w:spacing w:after="0"/>
        <w:ind w:left="709"/>
        <w:rPr>
          <w:rFonts w:ascii="Arial" w:hAnsi="Arial"/>
          <w:sz w:val="20"/>
          <w:szCs w:val="20"/>
        </w:rPr>
      </w:pPr>
    </w:p>
    <w:p w:rsidR="00CD22AB" w:rsidRPr="002D51E8" w:rsidRDefault="00CD22AB" w:rsidP="00CD22AB">
      <w:pPr>
        <w:numPr>
          <w:ilvl w:val="0"/>
          <w:numId w:val="3"/>
        </w:numPr>
        <w:tabs>
          <w:tab w:val="left" w:pos="1440"/>
        </w:tabs>
        <w:spacing w:after="0"/>
        <w:jc w:val="both"/>
        <w:rPr>
          <w:rFonts w:ascii="Arial" w:hAnsi="Arial"/>
          <w:sz w:val="20"/>
          <w:szCs w:val="20"/>
        </w:rPr>
      </w:pPr>
      <w:r w:rsidRPr="002D51E8">
        <w:rPr>
          <w:rFonts w:ascii="Arial" w:hAnsi="Arial"/>
          <w:sz w:val="20"/>
          <w:szCs w:val="20"/>
        </w:rPr>
        <w:t xml:space="preserve">Installation de 128 nouvelles vannes de sectionnement du réseau de distribution (80 mm </w:t>
      </w:r>
      <w:r w:rsidRPr="002D51E8">
        <w:rPr>
          <w:rFonts w:ascii="Arial" w:hAnsi="Arial" w:cs="Arial"/>
          <w:sz w:val="20"/>
          <w:szCs w:val="20"/>
        </w:rPr>
        <w:t>≤</w:t>
      </w:r>
      <w:r w:rsidRPr="002D51E8">
        <w:rPr>
          <w:rFonts w:ascii="Arial" w:hAnsi="Arial"/>
          <w:sz w:val="20"/>
          <w:szCs w:val="20"/>
        </w:rPr>
        <w:t xml:space="preserve"> DN </w:t>
      </w:r>
      <w:r w:rsidRPr="002D51E8">
        <w:rPr>
          <w:rFonts w:ascii="Arial" w:hAnsi="Arial" w:cs="Arial"/>
          <w:sz w:val="20"/>
          <w:szCs w:val="20"/>
        </w:rPr>
        <w:t>≤</w:t>
      </w:r>
      <w:r w:rsidRPr="002D51E8">
        <w:rPr>
          <w:rFonts w:ascii="Arial" w:hAnsi="Arial"/>
          <w:sz w:val="20"/>
          <w:szCs w:val="20"/>
        </w:rPr>
        <w:t xml:space="preserve"> 500 mm) par des nouvelles vannes à opercule ou papillon PN16, </w:t>
      </w:r>
    </w:p>
    <w:p w:rsidR="00CD22AB" w:rsidRPr="002D51E8" w:rsidRDefault="00CD22AB" w:rsidP="00CD22AB">
      <w:pPr>
        <w:pStyle w:val="Paragraphedeliste"/>
        <w:spacing w:after="0"/>
        <w:ind w:left="709"/>
        <w:rPr>
          <w:rFonts w:ascii="Arial" w:hAnsi="Arial"/>
          <w:sz w:val="20"/>
          <w:szCs w:val="20"/>
        </w:rPr>
      </w:pPr>
    </w:p>
    <w:p w:rsidR="00CD22AB" w:rsidRPr="002D51E8" w:rsidRDefault="00CD22AB" w:rsidP="00CD22AB">
      <w:pPr>
        <w:numPr>
          <w:ilvl w:val="0"/>
          <w:numId w:val="3"/>
        </w:numPr>
        <w:tabs>
          <w:tab w:val="left" w:pos="1440"/>
        </w:tabs>
        <w:spacing w:after="0"/>
        <w:jc w:val="both"/>
        <w:rPr>
          <w:rFonts w:ascii="Arial" w:hAnsi="Arial"/>
          <w:sz w:val="20"/>
          <w:szCs w:val="20"/>
        </w:rPr>
      </w:pPr>
      <w:r w:rsidRPr="002D51E8">
        <w:rPr>
          <w:rFonts w:ascii="Arial" w:hAnsi="Arial"/>
          <w:sz w:val="20"/>
          <w:szCs w:val="20"/>
        </w:rPr>
        <w:t>Réalisation de 3 000 nouveaux branchements et la pose de 45 km de conduites de branchement particulier en PEHD PN 10. Ces nouveaux branchements seront réalisés sur les nouvelles conduites en PEHD PN 10 soit dans le cadre de la réhabilitation ou de l'extension du réseau de distribution,</w:t>
      </w:r>
    </w:p>
    <w:p w:rsidR="00CD22AB" w:rsidRPr="002D51E8" w:rsidRDefault="00CD22AB" w:rsidP="00CD22AB">
      <w:pPr>
        <w:pStyle w:val="Paragraphedeliste"/>
        <w:rPr>
          <w:rFonts w:ascii="Arial" w:hAnsi="Arial"/>
          <w:sz w:val="20"/>
          <w:szCs w:val="20"/>
        </w:rPr>
      </w:pPr>
    </w:p>
    <w:p w:rsidR="00CD22AB" w:rsidRPr="002D51E8" w:rsidRDefault="00CD22AB" w:rsidP="00CD22AB">
      <w:pPr>
        <w:numPr>
          <w:ilvl w:val="0"/>
          <w:numId w:val="3"/>
        </w:numPr>
        <w:tabs>
          <w:tab w:val="left" w:pos="1440"/>
        </w:tabs>
        <w:spacing w:after="0"/>
        <w:jc w:val="both"/>
        <w:rPr>
          <w:rFonts w:ascii="Arial" w:hAnsi="Arial"/>
          <w:sz w:val="20"/>
          <w:szCs w:val="20"/>
        </w:rPr>
      </w:pPr>
      <w:r w:rsidRPr="002D51E8">
        <w:rPr>
          <w:rFonts w:ascii="Arial" w:hAnsi="Arial"/>
          <w:sz w:val="20"/>
          <w:szCs w:val="20"/>
        </w:rPr>
        <w:t>Fourniture à I'ONEAD de matériel hydraulique (raccords, manchons, vannes, .colliers, etc.) dans le cadre de son programme de maintenance et d'entretien du réseau d'adduction et de distribution afin de maintenir les rendements de réseau atteints au cours de la première phase des travaux de réhabilitation et d’extension.</w:t>
      </w:r>
    </w:p>
    <w:p w:rsidR="00CD22AB" w:rsidRPr="00275290" w:rsidRDefault="00CD22AB" w:rsidP="00CD22AB">
      <w:pPr>
        <w:tabs>
          <w:tab w:val="left" w:pos="1440"/>
        </w:tabs>
        <w:spacing w:after="0"/>
        <w:jc w:val="both"/>
        <w:rPr>
          <w:rFonts w:ascii="Arial" w:hAnsi="Arial"/>
          <w:sz w:val="20"/>
          <w:szCs w:val="20"/>
        </w:rPr>
      </w:pPr>
    </w:p>
    <w:p w:rsidR="00CD22AB" w:rsidRPr="00275290" w:rsidRDefault="00CD22AB" w:rsidP="00CD22AB">
      <w:pPr>
        <w:spacing w:after="0"/>
        <w:jc w:val="both"/>
        <w:rPr>
          <w:rFonts w:ascii="Arial" w:hAnsi="Arial"/>
          <w:sz w:val="20"/>
          <w:szCs w:val="20"/>
        </w:rPr>
      </w:pPr>
      <w:r w:rsidRPr="00275290">
        <w:rPr>
          <w:rFonts w:ascii="Arial" w:hAnsi="Arial"/>
          <w:sz w:val="20"/>
          <w:szCs w:val="20"/>
          <w:u w:val="single"/>
        </w:rPr>
        <w:t>3/  Renforcement de la capacité de stockage :</w:t>
      </w:r>
    </w:p>
    <w:p w:rsidR="00CD22AB" w:rsidRPr="00275290" w:rsidRDefault="00CD22AB" w:rsidP="00CD22AB">
      <w:pPr>
        <w:spacing w:after="0"/>
        <w:jc w:val="both"/>
        <w:rPr>
          <w:rFonts w:ascii="Arial" w:hAnsi="Arial"/>
          <w:sz w:val="20"/>
          <w:szCs w:val="20"/>
        </w:rPr>
      </w:pPr>
    </w:p>
    <w:p w:rsidR="00CD22AB" w:rsidRPr="00275290" w:rsidRDefault="00CD22AB" w:rsidP="00CD22AB">
      <w:pPr>
        <w:numPr>
          <w:ilvl w:val="0"/>
          <w:numId w:val="8"/>
        </w:numPr>
        <w:tabs>
          <w:tab w:val="left" w:pos="709"/>
        </w:tabs>
        <w:spacing w:after="0"/>
        <w:jc w:val="both"/>
        <w:rPr>
          <w:rFonts w:ascii="Arial" w:hAnsi="Arial"/>
          <w:color w:val="0000FF"/>
          <w:sz w:val="20"/>
          <w:szCs w:val="20"/>
          <w:shd w:val="clear" w:color="auto" w:fill="FFFF00"/>
        </w:rPr>
      </w:pPr>
      <w:r w:rsidRPr="00275290">
        <w:rPr>
          <w:rFonts w:ascii="Arial" w:hAnsi="Arial"/>
          <w:sz w:val="20"/>
          <w:szCs w:val="20"/>
        </w:rPr>
        <w:t xml:space="preserve">Construction d'un nouveau réservoir en béton armé de capacité 2 500 m3 près de PK 12. </w:t>
      </w:r>
    </w:p>
    <w:p w:rsidR="00CD22AB" w:rsidRPr="00275290" w:rsidRDefault="00CD22AB" w:rsidP="00CD22AB">
      <w:pPr>
        <w:tabs>
          <w:tab w:val="left" w:pos="1440"/>
        </w:tabs>
        <w:spacing w:after="0"/>
        <w:ind w:left="720"/>
        <w:jc w:val="both"/>
        <w:rPr>
          <w:rFonts w:ascii="Arial" w:hAnsi="Arial"/>
          <w:color w:val="0000FF"/>
          <w:sz w:val="20"/>
          <w:szCs w:val="20"/>
          <w:shd w:val="clear" w:color="auto" w:fill="FFFF00"/>
        </w:rPr>
      </w:pPr>
    </w:p>
    <w:p w:rsidR="00CD22AB" w:rsidRDefault="00CD22AB" w:rsidP="00CD22AB">
      <w:pPr>
        <w:spacing w:after="0"/>
        <w:jc w:val="both"/>
        <w:rPr>
          <w:rFonts w:ascii="Arial" w:hAnsi="Arial"/>
          <w:color w:val="000000"/>
          <w:sz w:val="20"/>
          <w:szCs w:val="20"/>
        </w:rPr>
      </w:pPr>
      <w:r w:rsidRPr="00275290">
        <w:rPr>
          <w:rFonts w:ascii="Arial" w:hAnsi="Arial"/>
          <w:color w:val="000000"/>
          <w:sz w:val="20"/>
          <w:szCs w:val="20"/>
        </w:rPr>
        <w:t>Les études ont été réalisées par un bureau d'études international; celles ci sont jointes à ces termes de</w:t>
      </w:r>
      <w:r>
        <w:rPr>
          <w:rFonts w:ascii="Arial" w:hAnsi="Arial"/>
          <w:color w:val="000000"/>
          <w:sz w:val="20"/>
          <w:szCs w:val="20"/>
        </w:rPr>
        <w:t xml:space="preserve"> références sous forme de copie électronique pour:</w:t>
      </w:r>
    </w:p>
    <w:p w:rsidR="00CD22AB" w:rsidRDefault="00CD22AB" w:rsidP="00CD22AB">
      <w:pPr>
        <w:numPr>
          <w:ilvl w:val="1"/>
          <w:numId w:val="7"/>
        </w:numPr>
        <w:spacing w:after="0"/>
        <w:jc w:val="both"/>
        <w:rPr>
          <w:rFonts w:ascii="Arial" w:hAnsi="Arial"/>
          <w:color w:val="000000"/>
          <w:sz w:val="20"/>
          <w:szCs w:val="20"/>
        </w:rPr>
      </w:pPr>
      <w:r>
        <w:rPr>
          <w:rFonts w:ascii="Arial" w:hAnsi="Arial"/>
          <w:color w:val="000000"/>
          <w:sz w:val="20"/>
          <w:szCs w:val="20"/>
        </w:rPr>
        <w:t>l'étude du plan directeur,</w:t>
      </w:r>
    </w:p>
    <w:p w:rsidR="00CD22AB" w:rsidRDefault="00CD22AB" w:rsidP="00CD22AB">
      <w:pPr>
        <w:numPr>
          <w:ilvl w:val="1"/>
          <w:numId w:val="7"/>
        </w:numPr>
        <w:spacing w:after="0"/>
        <w:jc w:val="both"/>
        <w:rPr>
          <w:rFonts w:ascii="Arial" w:hAnsi="Arial"/>
          <w:color w:val="000000"/>
          <w:sz w:val="20"/>
          <w:szCs w:val="20"/>
        </w:rPr>
      </w:pPr>
      <w:r>
        <w:rPr>
          <w:rFonts w:ascii="Arial" w:hAnsi="Arial"/>
          <w:color w:val="000000"/>
          <w:sz w:val="20"/>
          <w:szCs w:val="20"/>
        </w:rPr>
        <w:t>l'étude de la tranche prioritaire,</w:t>
      </w:r>
    </w:p>
    <w:p w:rsidR="00CD22AB" w:rsidRDefault="00CD22AB" w:rsidP="00CD22AB">
      <w:pPr>
        <w:numPr>
          <w:ilvl w:val="1"/>
          <w:numId w:val="7"/>
        </w:numPr>
        <w:spacing w:after="0"/>
        <w:jc w:val="both"/>
        <w:rPr>
          <w:rFonts w:ascii="Arial" w:hAnsi="Arial"/>
          <w:color w:val="000000"/>
          <w:sz w:val="20"/>
          <w:szCs w:val="20"/>
        </w:rPr>
      </w:pPr>
      <w:r>
        <w:rPr>
          <w:rFonts w:ascii="Arial" w:hAnsi="Arial"/>
          <w:color w:val="000000"/>
          <w:sz w:val="20"/>
          <w:szCs w:val="20"/>
        </w:rPr>
        <w:t>le dossier d'appel d'offre travaux.</w:t>
      </w:r>
    </w:p>
    <w:p w:rsidR="00CD22AB" w:rsidRDefault="00CD22AB" w:rsidP="00CD22AB">
      <w:pPr>
        <w:spacing w:after="0"/>
        <w:jc w:val="both"/>
        <w:rPr>
          <w:rFonts w:ascii="Arial" w:hAnsi="Arial"/>
          <w:color w:val="000000"/>
          <w:sz w:val="20"/>
          <w:szCs w:val="20"/>
        </w:rPr>
      </w:pPr>
    </w:p>
    <w:p w:rsidR="00CD22AB" w:rsidRDefault="00CD22AB" w:rsidP="00CD22AB">
      <w:pPr>
        <w:spacing w:after="0"/>
        <w:jc w:val="both"/>
        <w:rPr>
          <w:rFonts w:ascii="Arial" w:hAnsi="Arial"/>
          <w:color w:val="000000"/>
          <w:sz w:val="20"/>
          <w:szCs w:val="20"/>
        </w:rPr>
      </w:pPr>
      <w:r>
        <w:rPr>
          <w:rFonts w:ascii="Arial" w:hAnsi="Arial"/>
          <w:color w:val="000000"/>
          <w:sz w:val="20"/>
          <w:szCs w:val="20"/>
        </w:rPr>
        <w:t>Quelques différences sur la consistance des travaux peuvent apparaître avec la description faite dans ces termes de références et c'est l'appel d'offres travaux en ce domaine qui fait référence.</w:t>
      </w:r>
    </w:p>
    <w:p w:rsidR="00CD22AB" w:rsidRDefault="00CD22AB" w:rsidP="00CD22AB">
      <w:pPr>
        <w:spacing w:after="0"/>
        <w:jc w:val="both"/>
        <w:rPr>
          <w:rFonts w:ascii="Arial" w:hAnsi="Arial"/>
          <w:color w:val="000000"/>
          <w:sz w:val="20"/>
          <w:szCs w:val="20"/>
        </w:rPr>
      </w:pPr>
      <w:r>
        <w:rPr>
          <w:rFonts w:ascii="Arial" w:hAnsi="Arial"/>
          <w:color w:val="000000"/>
          <w:sz w:val="20"/>
          <w:szCs w:val="20"/>
        </w:rPr>
        <w:t>Il est attendu du consultant des commentaires et suggestions pour mener à bien le travail de réhabilitation du réseau d'eau potable. Cette réflexion peut même éventuellement mener à la rédaction d'un additif à l'appel d'offre travaux.</w:t>
      </w:r>
    </w:p>
    <w:p w:rsidR="00CD22AB" w:rsidRDefault="00CD22AB" w:rsidP="00CD22AB">
      <w:pPr>
        <w:spacing w:after="0"/>
        <w:jc w:val="both"/>
        <w:rPr>
          <w:rFonts w:ascii="Arial" w:hAnsi="Arial"/>
          <w:color w:val="000000"/>
          <w:sz w:val="20"/>
          <w:szCs w:val="20"/>
        </w:rPr>
      </w:pPr>
    </w:p>
    <w:p w:rsidR="00CD22AB" w:rsidRDefault="00CD22AB" w:rsidP="00CD22AB">
      <w:pPr>
        <w:spacing w:after="0"/>
        <w:jc w:val="both"/>
        <w:rPr>
          <w:rFonts w:ascii="Arial" w:hAnsi="Arial"/>
          <w:b/>
          <w:bCs/>
          <w:sz w:val="20"/>
          <w:szCs w:val="20"/>
        </w:rPr>
      </w:pPr>
      <w:r>
        <w:rPr>
          <w:rFonts w:ascii="Arial" w:hAnsi="Arial"/>
          <w:b/>
          <w:bCs/>
          <w:sz w:val="20"/>
          <w:szCs w:val="20"/>
        </w:rPr>
        <w:t>3.1.2</w:t>
      </w:r>
      <w:r>
        <w:rPr>
          <w:rFonts w:ascii="Arial" w:hAnsi="Arial"/>
          <w:sz w:val="20"/>
          <w:szCs w:val="20"/>
        </w:rPr>
        <w:t xml:space="preserve"> </w:t>
      </w:r>
      <w:r>
        <w:rPr>
          <w:rFonts w:ascii="Arial" w:hAnsi="Arial"/>
          <w:b/>
          <w:bCs/>
          <w:sz w:val="20"/>
          <w:szCs w:val="20"/>
        </w:rPr>
        <w:t xml:space="preserve">Zone géographique à couvrir </w:t>
      </w:r>
    </w:p>
    <w:p w:rsidR="00CD22AB" w:rsidRDefault="00CD22AB" w:rsidP="00CD22AB">
      <w:pPr>
        <w:spacing w:after="0"/>
        <w:jc w:val="both"/>
        <w:rPr>
          <w:rFonts w:ascii="Arial" w:hAnsi="Arial"/>
          <w:sz w:val="20"/>
          <w:szCs w:val="20"/>
        </w:rPr>
      </w:pPr>
      <w:r>
        <w:rPr>
          <w:rFonts w:ascii="Arial" w:hAnsi="Arial"/>
          <w:sz w:val="20"/>
          <w:szCs w:val="20"/>
        </w:rPr>
        <w:t xml:space="preserve">Il s'agit de la ville de Djibouti et Balbala. </w:t>
      </w:r>
    </w:p>
    <w:p w:rsidR="00CD22AB" w:rsidRDefault="00CD22AB" w:rsidP="00CD22AB">
      <w:pPr>
        <w:spacing w:after="0"/>
        <w:jc w:val="both"/>
        <w:rPr>
          <w:rFonts w:ascii="Arial" w:hAnsi="Arial"/>
          <w:sz w:val="20"/>
          <w:szCs w:val="20"/>
        </w:rPr>
      </w:pPr>
    </w:p>
    <w:p w:rsidR="00CD22AB" w:rsidRDefault="00CD22AB" w:rsidP="00CD22AB">
      <w:pPr>
        <w:spacing w:after="0"/>
        <w:jc w:val="both"/>
        <w:rPr>
          <w:rFonts w:ascii="Arial" w:hAnsi="Arial"/>
          <w:b/>
          <w:bCs/>
          <w:sz w:val="20"/>
          <w:szCs w:val="20"/>
        </w:rPr>
      </w:pPr>
      <w:r>
        <w:rPr>
          <w:rFonts w:ascii="Arial" w:hAnsi="Arial"/>
          <w:b/>
          <w:bCs/>
          <w:sz w:val="20"/>
          <w:szCs w:val="20"/>
        </w:rPr>
        <w:t>3.1.3</w:t>
      </w:r>
      <w:r>
        <w:rPr>
          <w:rFonts w:ascii="Arial" w:hAnsi="Arial"/>
          <w:sz w:val="20"/>
          <w:szCs w:val="20"/>
        </w:rPr>
        <w:t xml:space="preserve"> </w:t>
      </w:r>
      <w:r>
        <w:rPr>
          <w:rFonts w:ascii="Arial" w:hAnsi="Arial"/>
          <w:b/>
          <w:bCs/>
          <w:sz w:val="20"/>
          <w:szCs w:val="20"/>
        </w:rPr>
        <w:t xml:space="preserve">Groupes cibles </w:t>
      </w:r>
    </w:p>
    <w:p w:rsidR="00CD22AB" w:rsidRDefault="00CD22AB" w:rsidP="00CD22AB">
      <w:pPr>
        <w:spacing w:after="0"/>
        <w:jc w:val="both"/>
        <w:rPr>
          <w:rFonts w:ascii="Arial" w:hAnsi="Arial"/>
          <w:sz w:val="20"/>
          <w:szCs w:val="20"/>
        </w:rPr>
      </w:pPr>
      <w:r>
        <w:rPr>
          <w:rFonts w:ascii="Arial" w:hAnsi="Arial"/>
          <w:sz w:val="20"/>
          <w:szCs w:val="20"/>
        </w:rPr>
        <w:t>La population de la ville de Djibouti, 470 000 habitants environ.</w:t>
      </w:r>
    </w:p>
    <w:p w:rsidR="00CD22AB" w:rsidRDefault="00CD22AB" w:rsidP="00CD22AB">
      <w:pPr>
        <w:spacing w:after="0"/>
        <w:jc w:val="both"/>
        <w:rPr>
          <w:rFonts w:ascii="Arial" w:hAnsi="Arial"/>
          <w:b/>
          <w:bCs/>
          <w:color w:val="000000"/>
          <w:sz w:val="20"/>
          <w:szCs w:val="20"/>
        </w:rPr>
      </w:pPr>
    </w:p>
    <w:p w:rsidR="00CD22AB" w:rsidRDefault="00CD22AB" w:rsidP="00CD22AB">
      <w:pPr>
        <w:spacing w:after="0"/>
        <w:jc w:val="both"/>
        <w:rPr>
          <w:rFonts w:ascii="Arial" w:hAnsi="Arial"/>
          <w:b/>
          <w:bCs/>
          <w:color w:val="000000"/>
          <w:sz w:val="20"/>
          <w:szCs w:val="20"/>
        </w:rPr>
      </w:pPr>
      <w:r>
        <w:rPr>
          <w:rFonts w:ascii="Arial" w:hAnsi="Arial"/>
          <w:b/>
          <w:bCs/>
          <w:color w:val="000000"/>
          <w:sz w:val="20"/>
          <w:szCs w:val="20"/>
        </w:rPr>
        <w:t>3.2</w:t>
      </w:r>
      <w:r>
        <w:rPr>
          <w:rFonts w:ascii="Arial" w:hAnsi="Arial"/>
          <w:color w:val="000000"/>
          <w:sz w:val="20"/>
          <w:szCs w:val="20"/>
        </w:rPr>
        <w:t xml:space="preserve"> </w:t>
      </w:r>
      <w:r>
        <w:rPr>
          <w:rFonts w:ascii="Arial" w:hAnsi="Arial"/>
          <w:b/>
          <w:bCs/>
          <w:color w:val="000000"/>
          <w:sz w:val="20"/>
          <w:szCs w:val="20"/>
        </w:rPr>
        <w:t>Prestations du Consultant</w:t>
      </w:r>
    </w:p>
    <w:p w:rsidR="00CD22AB" w:rsidRDefault="00CD22AB" w:rsidP="00CD22AB">
      <w:pPr>
        <w:spacing w:after="0"/>
        <w:jc w:val="both"/>
        <w:rPr>
          <w:rFonts w:ascii="Arial" w:hAnsi="Arial"/>
          <w:b/>
          <w:bCs/>
          <w:color w:val="000000"/>
          <w:sz w:val="20"/>
          <w:szCs w:val="20"/>
        </w:rPr>
      </w:pPr>
      <w:r>
        <w:rPr>
          <w:rFonts w:ascii="Arial" w:hAnsi="Arial"/>
          <w:b/>
          <w:bCs/>
          <w:color w:val="000000"/>
          <w:sz w:val="20"/>
          <w:szCs w:val="20"/>
        </w:rPr>
        <w:t xml:space="preserve">3.2.1 Phase préliminaire </w:t>
      </w:r>
    </w:p>
    <w:p w:rsidR="00CD22AB" w:rsidRDefault="00CD22AB" w:rsidP="00CD22AB">
      <w:pPr>
        <w:spacing w:after="0"/>
        <w:jc w:val="both"/>
        <w:rPr>
          <w:rFonts w:ascii="Arial" w:hAnsi="Arial"/>
          <w:color w:val="000000"/>
          <w:sz w:val="20"/>
          <w:szCs w:val="20"/>
          <w:u w:val="single"/>
        </w:rPr>
      </w:pPr>
      <w:r>
        <w:rPr>
          <w:rFonts w:ascii="Arial" w:hAnsi="Arial"/>
          <w:color w:val="000000"/>
          <w:sz w:val="20"/>
          <w:szCs w:val="20"/>
          <w:u w:val="single"/>
        </w:rPr>
        <w:t>Mission VISA</w:t>
      </w:r>
    </w:p>
    <w:p w:rsidR="00CD22AB" w:rsidRDefault="00CD22AB" w:rsidP="00CD22AB">
      <w:pPr>
        <w:spacing w:after="0"/>
        <w:jc w:val="both"/>
        <w:rPr>
          <w:rFonts w:ascii="Arial" w:hAnsi="Arial"/>
          <w:color w:val="000000"/>
          <w:sz w:val="20"/>
          <w:szCs w:val="20"/>
        </w:rPr>
      </w:pPr>
      <w:r>
        <w:rPr>
          <w:rFonts w:ascii="Arial" w:hAnsi="Arial"/>
          <w:color w:val="000000"/>
          <w:sz w:val="20"/>
          <w:szCs w:val="20"/>
        </w:rPr>
        <w:t xml:space="preserve">Conformément aux termes du règlement de la consultation, la mission « visa» concerne la conformité et l'établissement des visas pour les plans d'exécution et les fiches produits devant être portés à la connaissance de l'ONEAD par l'entreprise adjudicataire des travaux avant le démarrage des travaux. Elle comprend: </w:t>
      </w:r>
    </w:p>
    <w:p w:rsidR="00CD22AB" w:rsidRDefault="00CD22AB" w:rsidP="00CD22AB">
      <w:pPr>
        <w:spacing w:after="0"/>
        <w:jc w:val="both"/>
        <w:rPr>
          <w:rFonts w:ascii="Arial" w:hAnsi="Arial"/>
          <w:color w:val="000000"/>
          <w:sz w:val="20"/>
          <w:szCs w:val="20"/>
        </w:rPr>
      </w:pPr>
    </w:p>
    <w:p w:rsidR="00CD22AB" w:rsidRDefault="00CD22AB" w:rsidP="00CD22AB">
      <w:pPr>
        <w:numPr>
          <w:ilvl w:val="0"/>
          <w:numId w:val="1"/>
        </w:numPr>
        <w:tabs>
          <w:tab w:val="left" w:pos="0"/>
        </w:tabs>
        <w:spacing w:after="0"/>
        <w:jc w:val="both"/>
        <w:rPr>
          <w:rFonts w:ascii="Arial" w:hAnsi="Arial"/>
          <w:color w:val="000000"/>
          <w:sz w:val="20"/>
          <w:szCs w:val="20"/>
        </w:rPr>
      </w:pPr>
      <w:r>
        <w:rPr>
          <w:rFonts w:ascii="Arial" w:hAnsi="Arial"/>
          <w:color w:val="000000"/>
          <w:sz w:val="20"/>
          <w:szCs w:val="20"/>
        </w:rPr>
        <w:t xml:space="preserve"> VISA 1 : établissement d'un document récapitulant, par ensemble de travaux ou par tronçon de réseau bien identifié, l'ensemble des études, plan d'exécution, plan de synthèse à remettre par l'entreprise, qui sont présentés au visa de l'ONEAD;</w:t>
      </w:r>
    </w:p>
    <w:p w:rsidR="00CD22AB" w:rsidRDefault="00CD22AB" w:rsidP="00CD22AB">
      <w:pPr>
        <w:spacing w:after="0"/>
        <w:jc w:val="both"/>
        <w:rPr>
          <w:rFonts w:ascii="Arial" w:hAnsi="Arial"/>
          <w:color w:val="000000"/>
          <w:sz w:val="20"/>
          <w:szCs w:val="20"/>
        </w:rPr>
      </w:pPr>
    </w:p>
    <w:p w:rsidR="00CD22AB" w:rsidRDefault="00CD22AB" w:rsidP="00CD22AB">
      <w:pPr>
        <w:numPr>
          <w:ilvl w:val="0"/>
          <w:numId w:val="1"/>
        </w:numPr>
        <w:tabs>
          <w:tab w:val="left" w:pos="0"/>
        </w:tabs>
        <w:spacing w:after="0"/>
        <w:jc w:val="both"/>
        <w:rPr>
          <w:rFonts w:ascii="Arial" w:hAnsi="Arial"/>
          <w:color w:val="000000"/>
          <w:sz w:val="20"/>
          <w:szCs w:val="20"/>
        </w:rPr>
      </w:pPr>
      <w:r>
        <w:rPr>
          <w:rFonts w:ascii="Arial" w:hAnsi="Arial"/>
          <w:color w:val="000000"/>
          <w:sz w:val="20"/>
          <w:szCs w:val="20"/>
        </w:rPr>
        <w:t xml:space="preserve"> VISA 2 : production du même document complété par les dates auxquelles les études, plans d'exécution et plans de synthèse ont été visés par le consultant (« bon pour exécution »), accompagné des justificatifs nécessaires.</w:t>
      </w:r>
    </w:p>
    <w:p w:rsidR="00CD22AB" w:rsidRDefault="00CD22AB" w:rsidP="00CD22AB">
      <w:pPr>
        <w:spacing w:after="0"/>
        <w:jc w:val="both"/>
        <w:rPr>
          <w:rFonts w:ascii="Arial" w:hAnsi="Arial"/>
          <w:color w:val="000000"/>
          <w:sz w:val="20"/>
          <w:szCs w:val="20"/>
        </w:rPr>
      </w:pPr>
    </w:p>
    <w:p w:rsidR="00CD22AB" w:rsidRDefault="00CD22AB" w:rsidP="00CD22AB">
      <w:pPr>
        <w:spacing w:after="0"/>
        <w:jc w:val="both"/>
        <w:rPr>
          <w:rFonts w:ascii="Arial" w:hAnsi="Arial"/>
          <w:color w:val="000000"/>
          <w:sz w:val="20"/>
          <w:szCs w:val="20"/>
        </w:rPr>
      </w:pPr>
      <w:r>
        <w:rPr>
          <w:rFonts w:ascii="Arial" w:hAnsi="Arial"/>
          <w:color w:val="000000"/>
          <w:sz w:val="20"/>
          <w:szCs w:val="20"/>
        </w:rPr>
        <w:t xml:space="preserve">L'offre comprendra l'édition pour l'ONEAD des dossiers VISA 1 et 2 en 3 exemplaires papiers + 1 exemplaire sous format informatique; l'ensemble des dossiers remis doivent couvrir la totalité de la zone d'étude. </w:t>
      </w:r>
    </w:p>
    <w:p w:rsidR="00CD22AB" w:rsidRDefault="00CD22AB" w:rsidP="00CD22AB">
      <w:pPr>
        <w:spacing w:after="0"/>
        <w:jc w:val="both"/>
        <w:rPr>
          <w:rFonts w:ascii="Arial" w:hAnsi="Arial"/>
          <w:b/>
          <w:bCs/>
          <w:color w:val="000000"/>
          <w:sz w:val="20"/>
          <w:szCs w:val="20"/>
        </w:rPr>
      </w:pPr>
    </w:p>
    <w:p w:rsidR="00CD22AB" w:rsidRDefault="00CD22AB" w:rsidP="00CD22AB">
      <w:pPr>
        <w:spacing w:after="0"/>
        <w:jc w:val="both"/>
        <w:rPr>
          <w:rFonts w:ascii="Arial" w:hAnsi="Arial"/>
          <w:b/>
          <w:bCs/>
          <w:color w:val="000000"/>
          <w:sz w:val="20"/>
          <w:szCs w:val="20"/>
        </w:rPr>
      </w:pPr>
      <w:r>
        <w:rPr>
          <w:rFonts w:ascii="Arial" w:hAnsi="Arial"/>
          <w:b/>
          <w:bCs/>
          <w:color w:val="000000"/>
          <w:sz w:val="20"/>
          <w:szCs w:val="20"/>
        </w:rPr>
        <w:t>3.2.2</w:t>
      </w:r>
      <w:r>
        <w:rPr>
          <w:rFonts w:ascii="Arial" w:hAnsi="Arial"/>
          <w:color w:val="000000"/>
          <w:sz w:val="20"/>
          <w:szCs w:val="20"/>
        </w:rPr>
        <w:t xml:space="preserve"> </w:t>
      </w:r>
      <w:r>
        <w:rPr>
          <w:rFonts w:ascii="Arial" w:hAnsi="Arial"/>
          <w:b/>
          <w:bCs/>
          <w:color w:val="000000"/>
          <w:sz w:val="20"/>
          <w:szCs w:val="20"/>
        </w:rPr>
        <w:t xml:space="preserve">Phase Travaux </w:t>
      </w:r>
    </w:p>
    <w:p w:rsidR="00CD22AB" w:rsidRDefault="00CD22AB" w:rsidP="00CD22AB">
      <w:pPr>
        <w:spacing w:after="0"/>
        <w:jc w:val="both"/>
        <w:rPr>
          <w:rFonts w:ascii="Arial" w:hAnsi="Arial"/>
          <w:color w:val="000000"/>
          <w:sz w:val="20"/>
          <w:szCs w:val="20"/>
          <w:u w:val="single"/>
        </w:rPr>
      </w:pPr>
      <w:r>
        <w:rPr>
          <w:rFonts w:ascii="Arial" w:hAnsi="Arial"/>
          <w:b/>
          <w:bCs/>
          <w:color w:val="000000"/>
          <w:sz w:val="20"/>
          <w:szCs w:val="20"/>
        </w:rPr>
        <w:t>3.2.2.1</w:t>
      </w:r>
      <w:r>
        <w:rPr>
          <w:rFonts w:ascii="Arial" w:hAnsi="Arial"/>
          <w:color w:val="000000"/>
          <w:sz w:val="20"/>
          <w:szCs w:val="20"/>
        </w:rPr>
        <w:t xml:space="preserve"> </w:t>
      </w:r>
      <w:r>
        <w:rPr>
          <w:rFonts w:ascii="Arial" w:hAnsi="Arial"/>
          <w:color w:val="000000"/>
          <w:sz w:val="20"/>
          <w:szCs w:val="20"/>
          <w:u w:val="single"/>
        </w:rPr>
        <w:t>Mission DET : Assistance à la Direction d'Exécution des Travaux</w:t>
      </w:r>
    </w:p>
    <w:p w:rsidR="00CD22AB" w:rsidRDefault="00CD22AB" w:rsidP="00CD22AB">
      <w:pPr>
        <w:spacing w:after="0"/>
        <w:jc w:val="both"/>
        <w:rPr>
          <w:rFonts w:ascii="Arial" w:hAnsi="Arial"/>
          <w:color w:val="000000"/>
          <w:sz w:val="20"/>
          <w:szCs w:val="20"/>
        </w:rPr>
      </w:pPr>
      <w:r>
        <w:rPr>
          <w:rFonts w:ascii="Arial" w:hAnsi="Arial"/>
          <w:color w:val="000000"/>
          <w:sz w:val="20"/>
          <w:szCs w:val="20"/>
        </w:rPr>
        <w:t xml:space="preserve">L'assistance à l'ONEAD pour la Direction d'Exécution des Travaux prendra la forme d'une présence permanente du consultant sur le site pendant la durée effective des travaux. Sa mission sera de réaliser l'inspection du chantier, la prise de connaissance des résultats du contrôle technique, l'animation de la réunion de chantier, l'établissement d'un compte-rendu de réunion sous moins de 48 heures, et l'agrément des fournitures et des procédures de pose. </w:t>
      </w:r>
    </w:p>
    <w:p w:rsidR="00CD22AB" w:rsidRDefault="00CD22AB" w:rsidP="00CD22AB">
      <w:pPr>
        <w:spacing w:after="0"/>
        <w:jc w:val="both"/>
        <w:rPr>
          <w:rFonts w:ascii="Arial" w:hAnsi="Arial"/>
          <w:color w:val="000000"/>
          <w:sz w:val="20"/>
          <w:szCs w:val="20"/>
        </w:rPr>
      </w:pPr>
      <w:r>
        <w:rPr>
          <w:rFonts w:ascii="Arial" w:hAnsi="Arial"/>
          <w:color w:val="000000"/>
          <w:sz w:val="20"/>
          <w:szCs w:val="20"/>
        </w:rPr>
        <w:t xml:space="preserve">La prestation du consultant inclut la gestion du planning d'exécution des travaux, un contrôle général technique et financier de l'exécution des travaux, en particulier l'approbation des décomptes des travaux. </w:t>
      </w:r>
    </w:p>
    <w:p w:rsidR="00CD22AB" w:rsidRDefault="00CD22AB" w:rsidP="00CD22AB">
      <w:pPr>
        <w:spacing w:after="0"/>
        <w:jc w:val="both"/>
        <w:rPr>
          <w:rFonts w:ascii="Arial" w:hAnsi="Arial"/>
          <w:color w:val="000000"/>
          <w:sz w:val="20"/>
          <w:szCs w:val="20"/>
        </w:rPr>
      </w:pPr>
      <w:r>
        <w:rPr>
          <w:rFonts w:ascii="Arial" w:hAnsi="Arial"/>
          <w:color w:val="000000"/>
          <w:sz w:val="20"/>
          <w:szCs w:val="20"/>
        </w:rPr>
        <w:t xml:space="preserve">Des photographies numériques seront prises à chaque visite de chantier. </w:t>
      </w:r>
    </w:p>
    <w:p w:rsidR="00CD22AB" w:rsidRDefault="00CD22AB" w:rsidP="00CD22AB">
      <w:pPr>
        <w:spacing w:after="0"/>
        <w:jc w:val="both"/>
        <w:rPr>
          <w:rFonts w:ascii="Arial" w:hAnsi="Arial"/>
          <w:color w:val="000000"/>
          <w:sz w:val="20"/>
          <w:szCs w:val="20"/>
        </w:rPr>
      </w:pPr>
    </w:p>
    <w:p w:rsidR="00CD22AB" w:rsidRDefault="00CD22AB" w:rsidP="00CD22AB">
      <w:pPr>
        <w:spacing w:after="0"/>
        <w:jc w:val="both"/>
        <w:rPr>
          <w:rFonts w:ascii="Arial" w:hAnsi="Arial"/>
          <w:color w:val="000000"/>
          <w:sz w:val="20"/>
          <w:szCs w:val="20"/>
        </w:rPr>
      </w:pPr>
    </w:p>
    <w:p w:rsidR="00CD22AB" w:rsidRDefault="00CD22AB" w:rsidP="00CD22AB">
      <w:pPr>
        <w:spacing w:after="0"/>
        <w:jc w:val="both"/>
        <w:rPr>
          <w:rFonts w:ascii="Arial" w:hAnsi="Arial"/>
          <w:color w:val="000000"/>
          <w:sz w:val="20"/>
          <w:szCs w:val="20"/>
        </w:rPr>
      </w:pPr>
      <w:r>
        <w:rPr>
          <w:rFonts w:ascii="Arial" w:hAnsi="Arial"/>
          <w:b/>
          <w:bCs/>
          <w:color w:val="000000"/>
          <w:sz w:val="20"/>
          <w:szCs w:val="20"/>
        </w:rPr>
        <w:t>3.2.2.2</w:t>
      </w:r>
      <w:r>
        <w:rPr>
          <w:rFonts w:ascii="Arial" w:hAnsi="Arial"/>
          <w:color w:val="000000"/>
          <w:sz w:val="20"/>
          <w:szCs w:val="20"/>
        </w:rPr>
        <w:t xml:space="preserve"> </w:t>
      </w:r>
      <w:r>
        <w:rPr>
          <w:rFonts w:ascii="Arial" w:hAnsi="Arial"/>
          <w:color w:val="000000"/>
          <w:sz w:val="20"/>
          <w:szCs w:val="20"/>
          <w:u w:val="single"/>
        </w:rPr>
        <w:t>Mission AOR : Assistance pour les Opérations de Réception</w:t>
      </w:r>
      <w:r>
        <w:rPr>
          <w:rFonts w:ascii="Arial" w:hAnsi="Arial"/>
          <w:color w:val="000000"/>
          <w:sz w:val="20"/>
          <w:szCs w:val="20"/>
        </w:rPr>
        <w:t xml:space="preserve"> </w:t>
      </w:r>
    </w:p>
    <w:p w:rsidR="00CD22AB" w:rsidRDefault="00CD22AB" w:rsidP="00CD22AB">
      <w:pPr>
        <w:spacing w:after="0"/>
        <w:jc w:val="both"/>
        <w:rPr>
          <w:rFonts w:ascii="Arial" w:hAnsi="Arial"/>
          <w:color w:val="000000"/>
          <w:sz w:val="20"/>
          <w:szCs w:val="20"/>
        </w:rPr>
      </w:pPr>
      <w:r>
        <w:rPr>
          <w:rFonts w:ascii="Arial" w:hAnsi="Arial"/>
          <w:color w:val="000000"/>
          <w:sz w:val="20"/>
          <w:szCs w:val="20"/>
        </w:rPr>
        <w:t xml:space="preserve">Elle donnera lieu à un compte-rendu technique de suivi d'exécution et de réception des travaux intégrant une évaluation des économies d’eau réalisées, au visa des plans de recollement établis par l'entreprise et à un compte rendu d'exécution financier récapitulant les divers états et situations présentés par l'entreprise. Une réception partielle technique sera prononcée à la fin de chaque lot de travaux et par groupe de travaux indépendants. </w:t>
      </w:r>
    </w:p>
    <w:p w:rsidR="00CD22AB" w:rsidRDefault="00CD22AB" w:rsidP="00CD22AB">
      <w:pPr>
        <w:spacing w:after="0"/>
        <w:jc w:val="both"/>
        <w:rPr>
          <w:rFonts w:ascii="Arial" w:hAnsi="Arial"/>
          <w:color w:val="000000"/>
          <w:sz w:val="20"/>
          <w:szCs w:val="20"/>
        </w:rPr>
      </w:pPr>
    </w:p>
    <w:p w:rsidR="00CD22AB" w:rsidRDefault="00CD22AB" w:rsidP="00CD22AB">
      <w:pPr>
        <w:spacing w:after="0"/>
        <w:jc w:val="both"/>
        <w:rPr>
          <w:rFonts w:ascii="Arial" w:hAnsi="Arial"/>
          <w:color w:val="000000"/>
          <w:sz w:val="20"/>
          <w:szCs w:val="20"/>
        </w:rPr>
      </w:pPr>
      <w:r>
        <w:rPr>
          <w:rFonts w:ascii="Arial" w:hAnsi="Arial"/>
          <w:color w:val="000000"/>
          <w:sz w:val="20"/>
          <w:szCs w:val="20"/>
        </w:rPr>
        <w:t xml:space="preserve">La réception définitive sera prononcée à la fin des travaux lorsque l'ensemble de ces données aura été visé et accepté par l'ONEAD. </w:t>
      </w:r>
    </w:p>
    <w:p w:rsidR="00CD22AB" w:rsidRDefault="00CD22AB" w:rsidP="00CD22AB">
      <w:pPr>
        <w:spacing w:after="0"/>
        <w:jc w:val="both"/>
        <w:rPr>
          <w:rFonts w:ascii="Arial" w:hAnsi="Arial"/>
          <w:color w:val="000000"/>
          <w:sz w:val="20"/>
          <w:szCs w:val="20"/>
        </w:rPr>
      </w:pPr>
    </w:p>
    <w:p w:rsidR="00CD22AB" w:rsidRDefault="00CD22AB" w:rsidP="00CD22AB">
      <w:pPr>
        <w:spacing w:after="0"/>
        <w:jc w:val="both"/>
        <w:rPr>
          <w:rFonts w:ascii="Arial" w:hAnsi="Arial"/>
          <w:color w:val="000000"/>
          <w:sz w:val="20"/>
          <w:szCs w:val="20"/>
        </w:rPr>
      </w:pPr>
      <w:r>
        <w:rPr>
          <w:rFonts w:ascii="Arial" w:hAnsi="Arial"/>
          <w:color w:val="000000"/>
          <w:sz w:val="20"/>
          <w:szCs w:val="20"/>
        </w:rPr>
        <w:t xml:space="preserve">Les différents documents recueillis (plan de recollement, spécification technique, résultats des contrôles, compte rendu de visite, ...) seront présentés dans un dossier (DOE) et remis à l'ONEAD en 3 exemplaires papier + 1 exemplaire sous format informatique. </w:t>
      </w:r>
    </w:p>
    <w:p w:rsidR="00CD22AB" w:rsidRDefault="00CD22AB" w:rsidP="00CD22AB">
      <w:pPr>
        <w:spacing w:after="0"/>
        <w:jc w:val="both"/>
        <w:rPr>
          <w:rFonts w:ascii="Arial" w:hAnsi="Arial"/>
          <w:color w:val="000000"/>
          <w:sz w:val="20"/>
          <w:szCs w:val="20"/>
        </w:rPr>
      </w:pPr>
    </w:p>
    <w:p w:rsidR="00CD22AB" w:rsidRDefault="00CD22AB" w:rsidP="00CD22AB">
      <w:pPr>
        <w:spacing w:after="0"/>
        <w:jc w:val="both"/>
        <w:rPr>
          <w:rFonts w:ascii="Arial" w:hAnsi="Arial"/>
          <w:color w:val="000000"/>
          <w:sz w:val="20"/>
          <w:szCs w:val="20"/>
        </w:rPr>
      </w:pPr>
    </w:p>
    <w:p w:rsidR="00CD22AB" w:rsidRDefault="00CD22AB" w:rsidP="00CD22AB">
      <w:pPr>
        <w:spacing w:after="0"/>
        <w:jc w:val="both"/>
        <w:rPr>
          <w:rFonts w:ascii="Arial" w:hAnsi="Arial"/>
          <w:color w:val="000000"/>
          <w:sz w:val="20"/>
          <w:szCs w:val="20"/>
          <w:u w:val="single"/>
        </w:rPr>
      </w:pPr>
      <w:r>
        <w:rPr>
          <w:rFonts w:ascii="Arial" w:hAnsi="Arial"/>
          <w:b/>
          <w:bCs/>
          <w:color w:val="000000"/>
          <w:sz w:val="20"/>
          <w:szCs w:val="20"/>
        </w:rPr>
        <w:t>3.2.2.3</w:t>
      </w:r>
      <w:r>
        <w:rPr>
          <w:rFonts w:ascii="Arial" w:hAnsi="Arial"/>
          <w:color w:val="000000"/>
          <w:sz w:val="20"/>
          <w:szCs w:val="20"/>
        </w:rPr>
        <w:t xml:space="preserve"> </w:t>
      </w:r>
      <w:r>
        <w:rPr>
          <w:rFonts w:ascii="Arial" w:hAnsi="Arial"/>
          <w:color w:val="000000"/>
          <w:sz w:val="20"/>
          <w:szCs w:val="20"/>
          <w:u w:val="single"/>
        </w:rPr>
        <w:t xml:space="preserve">Mission OPC : Ordonnancement, Pilotage, Coordination </w:t>
      </w:r>
    </w:p>
    <w:p w:rsidR="00CD22AB" w:rsidRDefault="00CD22AB" w:rsidP="00CD22AB">
      <w:pPr>
        <w:spacing w:after="0"/>
        <w:jc w:val="both"/>
        <w:rPr>
          <w:rFonts w:ascii="Arial" w:hAnsi="Arial"/>
          <w:color w:val="000000"/>
          <w:sz w:val="20"/>
          <w:szCs w:val="20"/>
        </w:rPr>
      </w:pPr>
      <w:r>
        <w:rPr>
          <w:rFonts w:ascii="Arial" w:hAnsi="Arial"/>
          <w:color w:val="000000"/>
          <w:sz w:val="20"/>
          <w:szCs w:val="20"/>
        </w:rPr>
        <w:t xml:space="preserve">La mission du consultant a pour objet d'assister l'ONEAD: </w:t>
      </w:r>
    </w:p>
    <w:p w:rsidR="00CD22AB" w:rsidRDefault="00CD22AB" w:rsidP="00CD22AB">
      <w:pPr>
        <w:spacing w:after="0"/>
        <w:jc w:val="both"/>
        <w:rPr>
          <w:rFonts w:ascii="Arial" w:hAnsi="Arial"/>
          <w:color w:val="000000"/>
          <w:sz w:val="20"/>
          <w:szCs w:val="20"/>
        </w:rPr>
      </w:pPr>
    </w:p>
    <w:p w:rsidR="00CD22AB" w:rsidRDefault="00CD22AB" w:rsidP="00CD22AB">
      <w:pPr>
        <w:numPr>
          <w:ilvl w:val="0"/>
          <w:numId w:val="1"/>
        </w:numPr>
        <w:tabs>
          <w:tab w:val="left" w:pos="0"/>
        </w:tabs>
        <w:spacing w:after="0"/>
        <w:jc w:val="both"/>
        <w:rPr>
          <w:rFonts w:ascii="Arial" w:hAnsi="Arial"/>
          <w:color w:val="000000"/>
          <w:sz w:val="20"/>
          <w:szCs w:val="20"/>
        </w:rPr>
      </w:pPr>
      <w:r>
        <w:rPr>
          <w:rFonts w:ascii="Arial" w:hAnsi="Arial"/>
          <w:color w:val="000000"/>
          <w:sz w:val="20"/>
          <w:szCs w:val="20"/>
        </w:rPr>
        <w:t xml:space="preserve"> pour l'Ordonnancement et la Planification, d'analyser les taches élémentaires portant sur les études d'exécution et les travaux et déterminer leurs</w:t>
      </w:r>
      <w:r>
        <w:rPr>
          <w:rFonts w:ascii="Arial" w:hAnsi="Arial"/>
          <w:color w:val="FF0000"/>
          <w:sz w:val="20"/>
          <w:szCs w:val="20"/>
        </w:rPr>
        <w:t xml:space="preserve"> </w:t>
      </w:r>
      <w:r>
        <w:rPr>
          <w:rFonts w:ascii="Arial" w:hAnsi="Arial"/>
          <w:color w:val="000000"/>
          <w:sz w:val="20"/>
          <w:szCs w:val="20"/>
        </w:rPr>
        <w:t xml:space="preserve">enchaînements ainsi que le chemin critique, par des documents graphiques, et de proposer des mesures visant au respect des délais d'exécution et une répartition appropriée des éventuelles pénalités; </w:t>
      </w:r>
    </w:p>
    <w:p w:rsidR="00CD22AB" w:rsidRDefault="00CD22AB" w:rsidP="00CD22AB">
      <w:pPr>
        <w:spacing w:after="0"/>
        <w:jc w:val="both"/>
        <w:rPr>
          <w:rFonts w:ascii="Arial" w:hAnsi="Arial"/>
          <w:color w:val="000000"/>
          <w:sz w:val="20"/>
          <w:szCs w:val="20"/>
        </w:rPr>
      </w:pPr>
    </w:p>
    <w:p w:rsidR="00CD22AB" w:rsidRDefault="00CD22AB" w:rsidP="00CD22AB">
      <w:pPr>
        <w:numPr>
          <w:ilvl w:val="0"/>
          <w:numId w:val="1"/>
        </w:numPr>
        <w:tabs>
          <w:tab w:val="left" w:pos="0"/>
        </w:tabs>
        <w:spacing w:after="0"/>
        <w:jc w:val="both"/>
        <w:rPr>
          <w:rFonts w:ascii="Arial" w:hAnsi="Arial"/>
          <w:color w:val="000000"/>
          <w:sz w:val="20"/>
          <w:szCs w:val="20"/>
        </w:rPr>
      </w:pPr>
      <w:r>
        <w:rPr>
          <w:rFonts w:ascii="Arial" w:hAnsi="Arial"/>
          <w:color w:val="000000"/>
          <w:sz w:val="20"/>
          <w:szCs w:val="20"/>
        </w:rPr>
        <w:t xml:space="preserve"> pour le Pilotage, de mettre en application, au stade des travaux et jusqu'à la levée des réserves dans les délais impartis des contrats de travaux, les diverses mesures d'organisation arrêtées au titre de l'ordonnancement et de la coordination. </w:t>
      </w:r>
    </w:p>
    <w:p w:rsidR="00CD22AB" w:rsidRDefault="00CD22AB" w:rsidP="00CD22AB">
      <w:pPr>
        <w:spacing w:after="0"/>
        <w:jc w:val="both"/>
        <w:rPr>
          <w:rFonts w:ascii="Arial" w:hAnsi="Arial"/>
          <w:color w:val="000000"/>
          <w:sz w:val="20"/>
          <w:szCs w:val="20"/>
        </w:rPr>
      </w:pPr>
    </w:p>
    <w:p w:rsidR="00CD22AB" w:rsidRDefault="00CD22AB" w:rsidP="00CD22AB">
      <w:pPr>
        <w:spacing w:after="0"/>
        <w:jc w:val="both"/>
        <w:rPr>
          <w:rFonts w:ascii="Arial" w:hAnsi="Arial"/>
          <w:color w:val="000000"/>
          <w:sz w:val="20"/>
          <w:szCs w:val="20"/>
        </w:rPr>
      </w:pPr>
      <w:r>
        <w:rPr>
          <w:rFonts w:ascii="Arial" w:hAnsi="Arial"/>
          <w:color w:val="000000"/>
          <w:sz w:val="20"/>
          <w:szCs w:val="20"/>
        </w:rPr>
        <w:t>Nous distinguerons les phases :</w:t>
      </w:r>
    </w:p>
    <w:p w:rsidR="00CD22AB" w:rsidRDefault="00CD22AB" w:rsidP="00CD22AB">
      <w:pPr>
        <w:spacing w:after="0"/>
        <w:jc w:val="both"/>
        <w:rPr>
          <w:rFonts w:ascii="Arial" w:hAnsi="Arial"/>
          <w:color w:val="000000"/>
          <w:sz w:val="20"/>
          <w:szCs w:val="20"/>
        </w:rPr>
      </w:pPr>
    </w:p>
    <w:p w:rsidR="00CD22AB" w:rsidRDefault="00CD22AB" w:rsidP="00CD22AB">
      <w:pPr>
        <w:numPr>
          <w:ilvl w:val="0"/>
          <w:numId w:val="1"/>
        </w:numPr>
        <w:tabs>
          <w:tab w:val="left" w:pos="0"/>
        </w:tabs>
        <w:spacing w:after="0"/>
        <w:jc w:val="both"/>
        <w:rPr>
          <w:rFonts w:ascii="Arial" w:hAnsi="Arial"/>
          <w:color w:val="000000"/>
          <w:sz w:val="20"/>
          <w:szCs w:val="20"/>
        </w:rPr>
      </w:pPr>
      <w:r>
        <w:rPr>
          <w:rFonts w:ascii="Arial" w:hAnsi="Arial"/>
          <w:color w:val="000000"/>
          <w:sz w:val="20"/>
          <w:szCs w:val="20"/>
        </w:rPr>
        <w:t xml:space="preserve"> de préparation de chantier avec l'élaboration et l'analyse des calendriers comprenant l'organisation de chantier, les démarches, études opérations préalables, dont toute la partie diagnostic et recherche de fuites;</w:t>
      </w:r>
    </w:p>
    <w:p w:rsidR="00CD22AB" w:rsidRDefault="00CD22AB" w:rsidP="00CD22AB">
      <w:pPr>
        <w:spacing w:after="0"/>
        <w:jc w:val="both"/>
        <w:rPr>
          <w:rFonts w:ascii="Arial" w:hAnsi="Arial"/>
          <w:color w:val="0000FF"/>
          <w:sz w:val="20"/>
          <w:szCs w:val="20"/>
        </w:rPr>
      </w:pPr>
    </w:p>
    <w:p w:rsidR="00CD22AB" w:rsidRDefault="00CD22AB" w:rsidP="00CD22AB">
      <w:pPr>
        <w:numPr>
          <w:ilvl w:val="0"/>
          <w:numId w:val="1"/>
        </w:numPr>
        <w:tabs>
          <w:tab w:val="left" w:pos="0"/>
        </w:tabs>
        <w:spacing w:after="0"/>
        <w:jc w:val="both"/>
        <w:rPr>
          <w:rFonts w:ascii="Arial" w:hAnsi="Arial"/>
          <w:color w:val="000000"/>
          <w:sz w:val="20"/>
          <w:szCs w:val="20"/>
        </w:rPr>
      </w:pPr>
      <w:r>
        <w:rPr>
          <w:rFonts w:ascii="Arial" w:hAnsi="Arial"/>
          <w:color w:val="000000"/>
          <w:sz w:val="20"/>
          <w:szCs w:val="20"/>
        </w:rPr>
        <w:t xml:space="preserve"> de réalisation de travaux avec le contrôle de l'avancement, le suivi des moyens, le recalage éventuel des tâches, le relevé des jours d'intempérie, l'établissement de comptes-rendus mensuels ;</w:t>
      </w:r>
    </w:p>
    <w:p w:rsidR="00CD22AB" w:rsidRDefault="00CD22AB" w:rsidP="00CD22AB">
      <w:pPr>
        <w:spacing w:after="0"/>
        <w:jc w:val="both"/>
        <w:rPr>
          <w:rFonts w:ascii="Arial" w:hAnsi="Arial"/>
          <w:color w:val="000000"/>
          <w:sz w:val="20"/>
          <w:szCs w:val="20"/>
        </w:rPr>
      </w:pPr>
    </w:p>
    <w:p w:rsidR="00CD22AB" w:rsidRDefault="00CD22AB" w:rsidP="00CD22AB">
      <w:pPr>
        <w:numPr>
          <w:ilvl w:val="0"/>
          <w:numId w:val="1"/>
        </w:numPr>
        <w:tabs>
          <w:tab w:val="left" w:pos="0"/>
        </w:tabs>
        <w:spacing w:after="0"/>
        <w:jc w:val="both"/>
        <w:rPr>
          <w:rFonts w:ascii="Arial" w:hAnsi="Arial"/>
          <w:color w:val="000000"/>
          <w:sz w:val="20"/>
          <w:szCs w:val="20"/>
        </w:rPr>
      </w:pPr>
      <w:r>
        <w:rPr>
          <w:rFonts w:ascii="Arial" w:hAnsi="Arial"/>
          <w:color w:val="000000"/>
          <w:sz w:val="20"/>
          <w:szCs w:val="20"/>
        </w:rPr>
        <w:t xml:space="preserve"> l'organisation de réunions périodiques avec les entreprises afin de permettre à l'ONEAD de prendre des décisions éventuelles pour le bon déroulement du projet.</w:t>
      </w:r>
    </w:p>
    <w:p w:rsidR="00CD22AB" w:rsidRDefault="00CD22AB" w:rsidP="00CD22AB">
      <w:pPr>
        <w:spacing w:after="0"/>
        <w:jc w:val="both"/>
        <w:rPr>
          <w:rFonts w:ascii="Arial" w:hAnsi="Arial"/>
          <w:color w:val="000000"/>
          <w:sz w:val="20"/>
          <w:szCs w:val="20"/>
        </w:rPr>
      </w:pPr>
    </w:p>
    <w:p w:rsidR="00CD22AB" w:rsidRDefault="00CD22AB" w:rsidP="00CD22AB">
      <w:pPr>
        <w:spacing w:after="0"/>
        <w:jc w:val="both"/>
        <w:rPr>
          <w:rFonts w:ascii="Arial" w:hAnsi="Arial"/>
          <w:color w:val="000000"/>
          <w:sz w:val="20"/>
          <w:szCs w:val="20"/>
        </w:rPr>
      </w:pPr>
      <w:r>
        <w:rPr>
          <w:rFonts w:ascii="Arial" w:hAnsi="Arial"/>
          <w:b/>
          <w:bCs/>
          <w:color w:val="000000"/>
          <w:sz w:val="20"/>
          <w:szCs w:val="20"/>
        </w:rPr>
        <w:t>3.3 Gestion du projet</w:t>
      </w:r>
      <w:r>
        <w:rPr>
          <w:rFonts w:ascii="Arial" w:hAnsi="Arial"/>
          <w:color w:val="000000"/>
          <w:sz w:val="20"/>
          <w:szCs w:val="20"/>
        </w:rPr>
        <w:t xml:space="preserve"> </w:t>
      </w:r>
    </w:p>
    <w:p w:rsidR="00CD22AB" w:rsidRDefault="00CD22AB" w:rsidP="00CD22AB">
      <w:pPr>
        <w:spacing w:after="0"/>
        <w:jc w:val="both"/>
        <w:rPr>
          <w:rFonts w:ascii="Arial" w:hAnsi="Arial"/>
          <w:color w:val="000000"/>
          <w:sz w:val="20"/>
          <w:szCs w:val="20"/>
          <w:u w:val="single"/>
        </w:rPr>
      </w:pPr>
      <w:r>
        <w:rPr>
          <w:rFonts w:ascii="Arial" w:hAnsi="Arial"/>
          <w:color w:val="000000"/>
          <w:sz w:val="20"/>
          <w:szCs w:val="20"/>
          <w:u w:val="single"/>
        </w:rPr>
        <w:t xml:space="preserve">Organe chargé de la gestion du projet </w:t>
      </w:r>
    </w:p>
    <w:p w:rsidR="00CD22AB" w:rsidRDefault="00CD22AB" w:rsidP="00CD22AB">
      <w:pPr>
        <w:spacing w:after="0"/>
        <w:jc w:val="both"/>
        <w:rPr>
          <w:rFonts w:ascii="Arial" w:hAnsi="Arial"/>
          <w:color w:val="000000"/>
          <w:sz w:val="20"/>
          <w:szCs w:val="20"/>
        </w:rPr>
      </w:pPr>
      <w:r>
        <w:rPr>
          <w:rFonts w:ascii="Arial" w:hAnsi="Arial"/>
          <w:color w:val="000000"/>
          <w:sz w:val="20"/>
          <w:szCs w:val="20"/>
        </w:rPr>
        <w:t>Il s'agit de l'ONEAD, Maître d'Ouvrage délégué et Maître d'Oeuvre.</w:t>
      </w:r>
    </w:p>
    <w:p w:rsidR="00CD22AB" w:rsidRDefault="00CD22AB" w:rsidP="00CD22AB">
      <w:pPr>
        <w:spacing w:after="0"/>
        <w:jc w:val="both"/>
        <w:rPr>
          <w:rFonts w:ascii="Arial" w:hAnsi="Arial"/>
          <w:color w:val="000000"/>
          <w:sz w:val="20"/>
          <w:szCs w:val="20"/>
        </w:rPr>
      </w:pPr>
    </w:p>
    <w:p w:rsidR="00CD22AB" w:rsidRDefault="00CD22AB" w:rsidP="00CD22AB">
      <w:pPr>
        <w:spacing w:after="0"/>
        <w:jc w:val="both"/>
        <w:rPr>
          <w:rFonts w:ascii="Arial" w:hAnsi="Arial"/>
          <w:color w:val="000000"/>
          <w:sz w:val="20"/>
          <w:szCs w:val="20"/>
          <w:u w:val="single"/>
        </w:rPr>
      </w:pPr>
      <w:r>
        <w:rPr>
          <w:rFonts w:ascii="Arial" w:hAnsi="Arial"/>
          <w:color w:val="000000"/>
          <w:sz w:val="20"/>
          <w:szCs w:val="20"/>
          <w:u w:val="single"/>
        </w:rPr>
        <w:t xml:space="preserve">Structure de gestion </w:t>
      </w:r>
    </w:p>
    <w:p w:rsidR="00CD22AB" w:rsidRDefault="00CD22AB" w:rsidP="00CD22AB">
      <w:pPr>
        <w:spacing w:after="0"/>
        <w:jc w:val="both"/>
        <w:rPr>
          <w:rFonts w:ascii="Arial" w:hAnsi="Arial"/>
          <w:color w:val="000000"/>
          <w:sz w:val="20"/>
          <w:szCs w:val="20"/>
        </w:rPr>
      </w:pPr>
      <w:r>
        <w:rPr>
          <w:rFonts w:ascii="Arial" w:hAnsi="Arial"/>
          <w:color w:val="000000"/>
          <w:sz w:val="20"/>
          <w:szCs w:val="20"/>
        </w:rPr>
        <w:t xml:space="preserve">L'ONEAD, au travers de sa cellule d’exécution du projet, anime et dirige le Comité de gestion du Projet. Il assume la responsabilité de l'ensemble des tâches réalisées par le consultant ainsi que les approbations de rapports. </w:t>
      </w:r>
    </w:p>
    <w:p w:rsidR="00CD22AB" w:rsidRDefault="00CD22AB" w:rsidP="00CD22AB">
      <w:pPr>
        <w:spacing w:after="0"/>
        <w:jc w:val="both"/>
        <w:rPr>
          <w:rFonts w:ascii="Arial" w:hAnsi="Arial"/>
          <w:color w:val="000000"/>
          <w:sz w:val="20"/>
          <w:szCs w:val="20"/>
        </w:rPr>
      </w:pPr>
    </w:p>
    <w:p w:rsidR="00CD22AB" w:rsidRPr="00D62B2C" w:rsidRDefault="00CD22AB" w:rsidP="00CD22AB">
      <w:pPr>
        <w:spacing w:after="0"/>
        <w:jc w:val="both"/>
        <w:rPr>
          <w:rFonts w:ascii="Arial" w:hAnsi="Arial"/>
          <w:sz w:val="20"/>
          <w:szCs w:val="20"/>
          <w:u w:val="single"/>
        </w:rPr>
      </w:pPr>
      <w:r w:rsidRPr="00D62B2C">
        <w:rPr>
          <w:rFonts w:ascii="Arial" w:hAnsi="Arial"/>
          <w:sz w:val="20"/>
          <w:szCs w:val="20"/>
          <w:u w:val="single"/>
        </w:rPr>
        <w:t xml:space="preserve">Logistiques et moyens matériels </w:t>
      </w:r>
    </w:p>
    <w:p w:rsidR="00CD22AB" w:rsidRPr="0002773A" w:rsidRDefault="00CD22AB" w:rsidP="00CD22AB">
      <w:pPr>
        <w:spacing w:after="0"/>
        <w:jc w:val="both"/>
        <w:rPr>
          <w:rFonts w:ascii="Arial" w:hAnsi="Arial"/>
          <w:sz w:val="20"/>
          <w:szCs w:val="20"/>
        </w:rPr>
      </w:pPr>
      <w:r w:rsidRPr="00D62B2C">
        <w:rPr>
          <w:rFonts w:ascii="Arial" w:hAnsi="Arial"/>
          <w:sz w:val="20"/>
          <w:szCs w:val="20"/>
        </w:rPr>
        <w:t xml:space="preserve">Le consultant mettra dans son offre les frais d'équipements et d'installations de ses agents. L'ONEAD mettra à la disposition du consultant </w:t>
      </w:r>
      <w:r w:rsidRPr="0002773A">
        <w:rPr>
          <w:rFonts w:ascii="Arial" w:hAnsi="Arial"/>
          <w:sz w:val="20"/>
          <w:szCs w:val="20"/>
        </w:rPr>
        <w:t>des bureaux</w:t>
      </w:r>
      <w:r w:rsidRPr="00D62B2C">
        <w:rPr>
          <w:rFonts w:ascii="Arial" w:hAnsi="Arial"/>
          <w:sz w:val="20"/>
          <w:szCs w:val="20"/>
        </w:rPr>
        <w:t xml:space="preserve"> non équipés. </w:t>
      </w:r>
      <w:r w:rsidRPr="0002773A">
        <w:rPr>
          <w:rFonts w:ascii="Arial" w:hAnsi="Arial"/>
          <w:sz w:val="20"/>
          <w:szCs w:val="20"/>
        </w:rPr>
        <w:t>L'installation reste à la charge du consultant.</w:t>
      </w:r>
    </w:p>
    <w:p w:rsidR="00CD22AB" w:rsidRPr="00D62B2C" w:rsidRDefault="00CD22AB" w:rsidP="00CD22AB">
      <w:pPr>
        <w:spacing w:after="0"/>
        <w:jc w:val="both"/>
        <w:rPr>
          <w:rFonts w:ascii="Arial" w:hAnsi="Arial"/>
          <w:sz w:val="20"/>
          <w:szCs w:val="20"/>
        </w:rPr>
      </w:pPr>
    </w:p>
    <w:p w:rsidR="00CD22AB" w:rsidRDefault="00CD22AB" w:rsidP="00CD22AB">
      <w:pPr>
        <w:shd w:val="clear" w:color="auto" w:fill="0000FF"/>
        <w:spacing w:after="0"/>
        <w:jc w:val="both"/>
        <w:rPr>
          <w:rFonts w:ascii="Arial Rounded MT Bold" w:hAnsi="Arial Rounded MT Bold"/>
          <w:b/>
          <w:bCs/>
          <w:sz w:val="24"/>
          <w:szCs w:val="24"/>
        </w:rPr>
      </w:pPr>
      <w:r>
        <w:rPr>
          <w:rFonts w:ascii="Arial Rounded MT Bold" w:hAnsi="Arial Rounded MT Bold"/>
          <w:b/>
          <w:bCs/>
          <w:sz w:val="24"/>
          <w:szCs w:val="24"/>
        </w:rPr>
        <w:t>4.</w:t>
      </w:r>
      <w:r>
        <w:rPr>
          <w:rFonts w:ascii="Arial Rounded MT Bold" w:hAnsi="Arial Rounded MT Bold"/>
          <w:sz w:val="24"/>
          <w:szCs w:val="24"/>
        </w:rPr>
        <w:t xml:space="preserve"> </w:t>
      </w:r>
      <w:r>
        <w:rPr>
          <w:rFonts w:ascii="Arial Rounded MT Bold" w:hAnsi="Arial Rounded MT Bold"/>
          <w:b/>
          <w:bCs/>
          <w:sz w:val="24"/>
          <w:szCs w:val="24"/>
        </w:rPr>
        <w:t>LOGISTIQUE ET CALENDRIER</w:t>
      </w:r>
    </w:p>
    <w:p w:rsidR="00CD22AB" w:rsidRDefault="00CD22AB" w:rsidP="00CD22AB">
      <w:pPr>
        <w:spacing w:after="0"/>
        <w:jc w:val="both"/>
        <w:rPr>
          <w:rFonts w:ascii="Arial" w:hAnsi="Arial"/>
          <w:b/>
          <w:bCs/>
          <w:sz w:val="20"/>
          <w:szCs w:val="20"/>
        </w:rPr>
      </w:pPr>
    </w:p>
    <w:p w:rsidR="00CD22AB" w:rsidRDefault="00CD22AB" w:rsidP="00CD22AB">
      <w:pPr>
        <w:spacing w:after="0"/>
        <w:jc w:val="both"/>
        <w:rPr>
          <w:rFonts w:ascii="Arial" w:hAnsi="Arial"/>
          <w:b/>
          <w:bCs/>
          <w:color w:val="000000"/>
          <w:sz w:val="20"/>
          <w:szCs w:val="20"/>
        </w:rPr>
      </w:pPr>
      <w:r>
        <w:rPr>
          <w:rFonts w:ascii="Arial" w:hAnsi="Arial"/>
          <w:b/>
          <w:bCs/>
          <w:color w:val="000000"/>
          <w:sz w:val="20"/>
          <w:szCs w:val="20"/>
        </w:rPr>
        <w:t xml:space="preserve">4.1 Lieu du projet </w:t>
      </w:r>
    </w:p>
    <w:p w:rsidR="00CD22AB" w:rsidRDefault="00CD22AB" w:rsidP="00CD22AB">
      <w:pPr>
        <w:spacing w:after="0"/>
        <w:jc w:val="both"/>
        <w:rPr>
          <w:rFonts w:ascii="Arial" w:hAnsi="Arial"/>
          <w:color w:val="000000"/>
          <w:sz w:val="20"/>
          <w:szCs w:val="20"/>
        </w:rPr>
      </w:pPr>
      <w:r>
        <w:rPr>
          <w:rFonts w:ascii="Arial" w:hAnsi="Arial"/>
          <w:color w:val="000000"/>
          <w:sz w:val="20"/>
          <w:szCs w:val="20"/>
        </w:rPr>
        <w:t xml:space="preserve">La ville de Djibouti Balbala. </w:t>
      </w:r>
    </w:p>
    <w:p w:rsidR="00CD22AB" w:rsidRDefault="00CD22AB" w:rsidP="00CD22AB">
      <w:pPr>
        <w:spacing w:after="0"/>
        <w:jc w:val="both"/>
        <w:rPr>
          <w:rFonts w:ascii="Arial" w:hAnsi="Arial"/>
          <w:color w:val="000000"/>
          <w:sz w:val="20"/>
          <w:szCs w:val="20"/>
        </w:rPr>
      </w:pPr>
    </w:p>
    <w:p w:rsidR="00CD22AB" w:rsidRDefault="00CD22AB" w:rsidP="00CD22AB">
      <w:pPr>
        <w:spacing w:after="0"/>
        <w:jc w:val="both"/>
        <w:rPr>
          <w:rFonts w:ascii="Arial" w:hAnsi="Arial"/>
          <w:color w:val="000000"/>
          <w:sz w:val="20"/>
          <w:szCs w:val="20"/>
        </w:rPr>
      </w:pPr>
    </w:p>
    <w:p w:rsidR="00CD22AB" w:rsidRDefault="00CD22AB" w:rsidP="00CD22AB">
      <w:pPr>
        <w:spacing w:after="0"/>
        <w:jc w:val="both"/>
        <w:rPr>
          <w:rFonts w:ascii="Arial" w:hAnsi="Arial"/>
          <w:b/>
          <w:bCs/>
          <w:color w:val="000000"/>
          <w:sz w:val="20"/>
          <w:szCs w:val="20"/>
        </w:rPr>
      </w:pPr>
      <w:r>
        <w:rPr>
          <w:rFonts w:ascii="Arial" w:hAnsi="Arial"/>
          <w:b/>
          <w:bCs/>
          <w:color w:val="000000"/>
          <w:sz w:val="20"/>
          <w:szCs w:val="20"/>
        </w:rPr>
        <w:t xml:space="preserve">4.2 Date de début et période d'exécution </w:t>
      </w:r>
    </w:p>
    <w:p w:rsidR="00CD22AB" w:rsidRDefault="00CD22AB" w:rsidP="00CD22AB">
      <w:pPr>
        <w:spacing w:after="0"/>
        <w:jc w:val="both"/>
        <w:rPr>
          <w:rFonts w:ascii="Arial" w:hAnsi="Arial"/>
          <w:color w:val="000000"/>
          <w:sz w:val="20"/>
          <w:szCs w:val="20"/>
        </w:rPr>
      </w:pPr>
      <w:r w:rsidRPr="00D62B2C">
        <w:rPr>
          <w:rFonts w:ascii="Arial" w:hAnsi="Arial"/>
          <w:sz w:val="20"/>
          <w:szCs w:val="20"/>
        </w:rPr>
        <w:t xml:space="preserve">La période probable prévue pour le début du projet est au cours du </w:t>
      </w:r>
      <w:r w:rsidRPr="001B607E">
        <w:rPr>
          <w:rFonts w:ascii="Arial" w:hAnsi="Arial"/>
          <w:sz w:val="20"/>
          <w:szCs w:val="20"/>
          <w:highlight w:val="yellow"/>
        </w:rPr>
        <w:t>………..;</w:t>
      </w:r>
      <w:r w:rsidRPr="00D62B2C">
        <w:rPr>
          <w:rFonts w:ascii="Arial" w:hAnsi="Arial"/>
          <w:sz w:val="20"/>
          <w:szCs w:val="20"/>
        </w:rPr>
        <w:t xml:space="preserve"> la date exacte</w:t>
      </w:r>
      <w:r>
        <w:rPr>
          <w:rFonts w:ascii="Arial" w:hAnsi="Arial"/>
          <w:color w:val="000000"/>
          <w:sz w:val="20"/>
          <w:szCs w:val="20"/>
        </w:rPr>
        <w:t xml:space="preserve"> sera précisée au contrat. La période d'exécution aura une durée prévisionnelle de </w:t>
      </w:r>
      <w:r w:rsidRPr="001B607E">
        <w:rPr>
          <w:rFonts w:ascii="Arial" w:hAnsi="Arial"/>
          <w:color w:val="000000"/>
          <w:sz w:val="20"/>
          <w:szCs w:val="20"/>
          <w:highlight w:val="yellow"/>
        </w:rPr>
        <w:t>…..</w:t>
      </w:r>
      <w:r>
        <w:rPr>
          <w:rFonts w:ascii="Arial" w:hAnsi="Arial"/>
          <w:color w:val="000000"/>
          <w:sz w:val="20"/>
          <w:szCs w:val="20"/>
        </w:rPr>
        <w:t xml:space="preserve">mois à partir de cette date y compris les activités de la phase étude (missions diagnostic fuites et visa). La durée des travaux est estimée à </w:t>
      </w:r>
      <w:r w:rsidRPr="001B607E">
        <w:rPr>
          <w:rFonts w:ascii="Arial" w:hAnsi="Arial"/>
          <w:color w:val="000000"/>
          <w:sz w:val="20"/>
          <w:szCs w:val="20"/>
          <w:highlight w:val="yellow"/>
        </w:rPr>
        <w:t>…..</w:t>
      </w:r>
      <w:r>
        <w:rPr>
          <w:rFonts w:ascii="Arial" w:hAnsi="Arial"/>
          <w:color w:val="000000"/>
          <w:sz w:val="20"/>
          <w:szCs w:val="20"/>
        </w:rPr>
        <w:t>mois</w:t>
      </w:r>
    </w:p>
    <w:p w:rsidR="00CD22AB" w:rsidRDefault="00CD22AB" w:rsidP="00CD22AB">
      <w:pPr>
        <w:spacing w:after="0"/>
        <w:jc w:val="both"/>
        <w:rPr>
          <w:rFonts w:ascii="Arial" w:hAnsi="Arial"/>
          <w:sz w:val="20"/>
          <w:szCs w:val="20"/>
        </w:rPr>
      </w:pPr>
    </w:p>
    <w:p w:rsidR="00CD22AB" w:rsidRDefault="00CD22AB" w:rsidP="00CD22AB">
      <w:pPr>
        <w:spacing w:after="0"/>
        <w:jc w:val="both"/>
        <w:rPr>
          <w:rFonts w:ascii="Arial" w:hAnsi="Arial"/>
          <w:sz w:val="20"/>
          <w:szCs w:val="20"/>
        </w:rPr>
      </w:pPr>
    </w:p>
    <w:p w:rsidR="00CD22AB" w:rsidRDefault="00CD22AB" w:rsidP="00CD22AB">
      <w:pPr>
        <w:spacing w:after="0"/>
        <w:jc w:val="both"/>
        <w:rPr>
          <w:rFonts w:ascii="Arial" w:hAnsi="Arial"/>
          <w:sz w:val="20"/>
          <w:szCs w:val="20"/>
        </w:rPr>
      </w:pPr>
    </w:p>
    <w:p w:rsidR="00CD22AB" w:rsidRDefault="00CD22AB" w:rsidP="00CD22AB">
      <w:pPr>
        <w:shd w:val="clear" w:color="auto" w:fill="0000FF"/>
        <w:spacing w:after="0"/>
        <w:jc w:val="both"/>
        <w:rPr>
          <w:rFonts w:ascii="Arial Rounded MT Bold" w:hAnsi="Arial Rounded MT Bold"/>
          <w:b/>
          <w:bCs/>
          <w:sz w:val="24"/>
          <w:szCs w:val="24"/>
        </w:rPr>
      </w:pPr>
      <w:r>
        <w:rPr>
          <w:rFonts w:ascii="Arial Rounded MT Bold" w:hAnsi="Arial Rounded MT Bold"/>
          <w:b/>
          <w:bCs/>
          <w:sz w:val="24"/>
          <w:szCs w:val="24"/>
        </w:rPr>
        <w:t>5. MODALITÉS D'EXÉCUTION</w:t>
      </w:r>
    </w:p>
    <w:p w:rsidR="00CD22AB" w:rsidRDefault="00CD22AB" w:rsidP="00CD22AB">
      <w:pPr>
        <w:spacing w:after="0"/>
        <w:jc w:val="both"/>
        <w:rPr>
          <w:rFonts w:ascii="Arial" w:hAnsi="Arial"/>
          <w:b/>
          <w:bCs/>
          <w:sz w:val="24"/>
          <w:szCs w:val="24"/>
        </w:rPr>
      </w:pPr>
    </w:p>
    <w:p w:rsidR="00CD22AB" w:rsidRDefault="00CD22AB" w:rsidP="00CD22AB">
      <w:pPr>
        <w:spacing w:after="0"/>
        <w:jc w:val="both"/>
        <w:rPr>
          <w:rFonts w:ascii="Arial" w:hAnsi="Arial"/>
          <w:color w:val="000000"/>
          <w:sz w:val="20"/>
          <w:szCs w:val="20"/>
        </w:rPr>
      </w:pPr>
      <w:r>
        <w:rPr>
          <w:rFonts w:ascii="Arial" w:hAnsi="Arial"/>
          <w:sz w:val="20"/>
          <w:szCs w:val="20"/>
        </w:rPr>
        <w:t xml:space="preserve">L'ONEAD sera l'organe d'exécution du projet et chargera sa cellule d’exécution du projet de la mise en œuvre </w:t>
      </w:r>
      <w:r>
        <w:rPr>
          <w:rFonts w:ascii="Arial" w:hAnsi="Arial"/>
          <w:color w:val="000000"/>
          <w:sz w:val="20"/>
          <w:szCs w:val="20"/>
        </w:rPr>
        <w:t>technique du projet. Un bureau d'ingénieurs conseils consultants sera recruté pour assurer le suivi-contrôle des travaux de réhabilitation et d’extension des ouvrages d’alimentation en eau potable de la ville de Djibouti (et c'est l'objet de cet appel d'offres). Les travaux seront réalisés par des entreprises recrutées conformément aux règles et procédures du bailleur de fonds.</w:t>
      </w:r>
    </w:p>
    <w:p w:rsidR="00CD22AB" w:rsidRDefault="00CD22AB" w:rsidP="00CD22AB">
      <w:pPr>
        <w:spacing w:after="0"/>
        <w:jc w:val="both"/>
        <w:rPr>
          <w:rFonts w:ascii="Arial" w:hAnsi="Arial"/>
          <w:color w:val="FF0000"/>
          <w:sz w:val="20"/>
          <w:szCs w:val="20"/>
        </w:rPr>
      </w:pPr>
    </w:p>
    <w:p w:rsidR="00CD22AB" w:rsidRDefault="00CD22AB" w:rsidP="00CD22AB">
      <w:pPr>
        <w:spacing w:after="0"/>
        <w:jc w:val="both"/>
        <w:rPr>
          <w:rFonts w:ascii="Arial" w:hAnsi="Arial"/>
          <w:color w:val="FF0000"/>
          <w:sz w:val="20"/>
          <w:szCs w:val="20"/>
        </w:rPr>
      </w:pPr>
    </w:p>
    <w:p w:rsidR="00CD22AB" w:rsidRDefault="00CD22AB" w:rsidP="00CD22AB">
      <w:pPr>
        <w:shd w:val="clear" w:color="auto" w:fill="0000FF"/>
        <w:spacing w:after="0"/>
        <w:jc w:val="both"/>
        <w:rPr>
          <w:rFonts w:ascii="Arial Rounded MT Bold" w:hAnsi="Arial Rounded MT Bold"/>
          <w:b/>
          <w:bCs/>
          <w:sz w:val="24"/>
          <w:szCs w:val="24"/>
        </w:rPr>
      </w:pPr>
      <w:r>
        <w:rPr>
          <w:rFonts w:ascii="Arial Rounded MT Bold" w:hAnsi="Arial Rounded MT Bold"/>
          <w:b/>
          <w:bCs/>
          <w:sz w:val="24"/>
          <w:szCs w:val="24"/>
        </w:rPr>
        <w:t xml:space="preserve">6. DESCRIPTION DES TÂCHES DU CONSULTANT </w:t>
      </w:r>
    </w:p>
    <w:p w:rsidR="00CD22AB" w:rsidRDefault="00CD22AB" w:rsidP="00CD22AB">
      <w:pPr>
        <w:spacing w:after="0"/>
        <w:jc w:val="both"/>
        <w:rPr>
          <w:rFonts w:ascii="Arial" w:hAnsi="Arial"/>
          <w:color w:val="000000"/>
          <w:sz w:val="20"/>
          <w:szCs w:val="20"/>
        </w:rPr>
      </w:pPr>
    </w:p>
    <w:p w:rsidR="00CD22AB" w:rsidRDefault="00CD22AB" w:rsidP="00CD22AB">
      <w:pPr>
        <w:spacing w:after="0"/>
        <w:jc w:val="both"/>
        <w:rPr>
          <w:rFonts w:ascii="Arial" w:hAnsi="Arial"/>
          <w:color w:val="FF0000"/>
          <w:sz w:val="20"/>
          <w:szCs w:val="20"/>
        </w:rPr>
      </w:pPr>
      <w:r>
        <w:rPr>
          <w:rFonts w:ascii="Arial" w:hAnsi="Arial"/>
          <w:color w:val="000000"/>
          <w:sz w:val="20"/>
          <w:szCs w:val="20"/>
        </w:rPr>
        <w:t>Le consultant agira pour le compte de l'ONEAD, pour l'ensemble des fonctions de supervision des travaux de réhabilitation du réseau de distribution de la ville de Djibouti.</w:t>
      </w:r>
      <w:r>
        <w:rPr>
          <w:rFonts w:ascii="Arial" w:hAnsi="Arial"/>
          <w:color w:val="FF0000"/>
          <w:sz w:val="20"/>
          <w:szCs w:val="20"/>
        </w:rPr>
        <w:t xml:space="preserve"> </w:t>
      </w:r>
    </w:p>
    <w:p w:rsidR="00CD22AB" w:rsidRDefault="00CD22AB" w:rsidP="00CD22AB">
      <w:pPr>
        <w:spacing w:after="0"/>
        <w:jc w:val="both"/>
        <w:rPr>
          <w:rFonts w:ascii="Arial" w:hAnsi="Arial"/>
          <w:color w:val="000000"/>
          <w:sz w:val="20"/>
          <w:szCs w:val="20"/>
        </w:rPr>
      </w:pPr>
      <w:r>
        <w:rPr>
          <w:rFonts w:ascii="Arial" w:hAnsi="Arial"/>
          <w:color w:val="000000"/>
          <w:sz w:val="20"/>
          <w:szCs w:val="20"/>
        </w:rPr>
        <w:t xml:space="preserve">Les résultats de ses prestations seront consignés dans les comptes rendus succincts mensuels, de fin de campagnes et de fin des travaux. </w:t>
      </w:r>
    </w:p>
    <w:p w:rsidR="00CD22AB" w:rsidRDefault="00CD22AB" w:rsidP="00CD22AB">
      <w:pPr>
        <w:spacing w:after="0"/>
        <w:jc w:val="both"/>
        <w:rPr>
          <w:rFonts w:ascii="Arial" w:hAnsi="Arial"/>
          <w:color w:val="000000"/>
          <w:sz w:val="20"/>
          <w:szCs w:val="20"/>
        </w:rPr>
      </w:pPr>
    </w:p>
    <w:p w:rsidR="00CD22AB" w:rsidRDefault="00CD22AB" w:rsidP="00CD22AB">
      <w:pPr>
        <w:spacing w:after="0"/>
        <w:jc w:val="both"/>
        <w:rPr>
          <w:rFonts w:ascii="Arial" w:hAnsi="Arial"/>
          <w:color w:val="000000"/>
          <w:sz w:val="20"/>
          <w:szCs w:val="20"/>
        </w:rPr>
      </w:pPr>
      <w:r>
        <w:rPr>
          <w:rFonts w:ascii="Arial" w:hAnsi="Arial"/>
          <w:color w:val="000000"/>
          <w:sz w:val="20"/>
          <w:szCs w:val="20"/>
        </w:rPr>
        <w:t xml:space="preserve">La mission de suivi et contrôle des travaux dévolue au consultant implique: </w:t>
      </w:r>
    </w:p>
    <w:p w:rsidR="00CD22AB" w:rsidRDefault="00CD22AB" w:rsidP="00CD22AB">
      <w:pPr>
        <w:spacing w:after="0"/>
        <w:jc w:val="both"/>
        <w:rPr>
          <w:rFonts w:ascii="Arial" w:hAnsi="Arial"/>
          <w:color w:val="000000"/>
          <w:sz w:val="20"/>
          <w:szCs w:val="20"/>
        </w:rPr>
      </w:pPr>
    </w:p>
    <w:p w:rsidR="00CD22AB" w:rsidRDefault="00CD22AB" w:rsidP="00CD22AB">
      <w:pPr>
        <w:numPr>
          <w:ilvl w:val="0"/>
          <w:numId w:val="1"/>
        </w:numPr>
        <w:tabs>
          <w:tab w:val="left" w:pos="0"/>
        </w:tabs>
        <w:spacing w:after="0"/>
        <w:jc w:val="both"/>
        <w:rPr>
          <w:rFonts w:ascii="Arial" w:hAnsi="Arial"/>
          <w:color w:val="000000"/>
          <w:sz w:val="20"/>
          <w:szCs w:val="20"/>
        </w:rPr>
      </w:pPr>
      <w:r>
        <w:rPr>
          <w:rFonts w:ascii="Arial" w:hAnsi="Arial"/>
          <w:color w:val="000000"/>
          <w:sz w:val="20"/>
          <w:szCs w:val="20"/>
        </w:rPr>
        <w:t xml:space="preserve"> une organisation et programmation de toutes les activités de travaux; </w:t>
      </w:r>
    </w:p>
    <w:p w:rsidR="00CD22AB" w:rsidRDefault="00CD22AB" w:rsidP="00CD22AB">
      <w:pPr>
        <w:spacing w:after="0"/>
        <w:jc w:val="both"/>
        <w:rPr>
          <w:rFonts w:ascii="Arial" w:hAnsi="Arial"/>
          <w:color w:val="FF0000"/>
          <w:sz w:val="20"/>
          <w:szCs w:val="20"/>
        </w:rPr>
      </w:pPr>
    </w:p>
    <w:p w:rsidR="00CD22AB" w:rsidRDefault="00CD22AB" w:rsidP="00CD22AB">
      <w:pPr>
        <w:numPr>
          <w:ilvl w:val="0"/>
          <w:numId w:val="1"/>
        </w:numPr>
        <w:tabs>
          <w:tab w:val="left" w:pos="0"/>
        </w:tabs>
        <w:spacing w:after="0"/>
        <w:jc w:val="both"/>
        <w:rPr>
          <w:rFonts w:ascii="Arial" w:hAnsi="Arial"/>
          <w:color w:val="000000"/>
          <w:sz w:val="20"/>
          <w:szCs w:val="20"/>
        </w:rPr>
      </w:pPr>
      <w:r>
        <w:rPr>
          <w:rFonts w:ascii="Arial" w:hAnsi="Arial"/>
          <w:color w:val="000000"/>
          <w:sz w:val="20"/>
          <w:szCs w:val="20"/>
        </w:rPr>
        <w:t xml:space="preserve"> établissement des plans de situation des ouvrages et équipements (localisation dans les zones d'intervention, tracé des conduites d’adduction et de distribution, etc.);</w:t>
      </w:r>
    </w:p>
    <w:p w:rsidR="00CD22AB" w:rsidRDefault="00CD22AB" w:rsidP="00CD22AB">
      <w:pPr>
        <w:spacing w:after="0"/>
        <w:jc w:val="both"/>
        <w:rPr>
          <w:rFonts w:ascii="Arial" w:hAnsi="Arial"/>
          <w:color w:val="000000"/>
          <w:sz w:val="20"/>
          <w:szCs w:val="20"/>
        </w:rPr>
      </w:pPr>
    </w:p>
    <w:p w:rsidR="00CD22AB" w:rsidRDefault="00CD22AB" w:rsidP="00CD22AB">
      <w:pPr>
        <w:numPr>
          <w:ilvl w:val="0"/>
          <w:numId w:val="1"/>
        </w:numPr>
        <w:tabs>
          <w:tab w:val="left" w:pos="0"/>
        </w:tabs>
        <w:spacing w:after="0"/>
        <w:jc w:val="both"/>
        <w:rPr>
          <w:rFonts w:ascii="Arial" w:hAnsi="Arial"/>
          <w:color w:val="000000"/>
          <w:sz w:val="20"/>
          <w:szCs w:val="20"/>
        </w:rPr>
      </w:pPr>
      <w:r>
        <w:rPr>
          <w:rFonts w:ascii="Arial" w:hAnsi="Arial"/>
          <w:color w:val="000000"/>
          <w:sz w:val="20"/>
          <w:szCs w:val="20"/>
        </w:rPr>
        <w:t xml:space="preserve"> contrôle des travaux. </w:t>
      </w:r>
    </w:p>
    <w:p w:rsidR="00CD22AB" w:rsidRDefault="00CD22AB" w:rsidP="00CD22AB">
      <w:pPr>
        <w:spacing w:after="0"/>
        <w:jc w:val="both"/>
        <w:rPr>
          <w:rFonts w:ascii="Arial" w:hAnsi="Arial"/>
          <w:color w:val="000000"/>
          <w:sz w:val="20"/>
          <w:szCs w:val="20"/>
        </w:rPr>
      </w:pPr>
      <w:r>
        <w:rPr>
          <w:rFonts w:ascii="Arial" w:hAnsi="Arial"/>
          <w:color w:val="000000"/>
          <w:sz w:val="20"/>
          <w:szCs w:val="20"/>
        </w:rPr>
        <w:t xml:space="preserve">À ces missions générales s'ajoutent les missions de contrôle technique spécifiques à chaque type de travaux. </w:t>
      </w:r>
    </w:p>
    <w:p w:rsidR="00CD22AB" w:rsidRDefault="00CD22AB" w:rsidP="00CD22AB">
      <w:pPr>
        <w:spacing w:after="0"/>
        <w:jc w:val="both"/>
        <w:rPr>
          <w:rFonts w:ascii="Arial" w:hAnsi="Arial"/>
          <w:color w:val="000000"/>
          <w:sz w:val="20"/>
          <w:szCs w:val="20"/>
        </w:rPr>
      </w:pPr>
      <w:r>
        <w:rPr>
          <w:rFonts w:ascii="Arial" w:hAnsi="Arial"/>
          <w:color w:val="000000"/>
          <w:sz w:val="20"/>
          <w:szCs w:val="20"/>
        </w:rPr>
        <w:t>Le consultant fera le point des plans et des cartes disponibles et ira les valider sur le terrain.</w:t>
      </w:r>
    </w:p>
    <w:p w:rsidR="00CD22AB" w:rsidRDefault="00CD22AB" w:rsidP="00CD22AB">
      <w:pPr>
        <w:spacing w:after="0"/>
        <w:jc w:val="both"/>
        <w:rPr>
          <w:rFonts w:ascii="Arial" w:hAnsi="Arial"/>
          <w:color w:val="000000"/>
          <w:sz w:val="20"/>
          <w:szCs w:val="20"/>
        </w:rPr>
      </w:pPr>
    </w:p>
    <w:p w:rsidR="00CD22AB" w:rsidRDefault="00CD22AB" w:rsidP="00CD22AB">
      <w:pPr>
        <w:spacing w:after="0"/>
        <w:jc w:val="both"/>
        <w:rPr>
          <w:rFonts w:ascii="Arial" w:hAnsi="Arial"/>
          <w:color w:val="000000"/>
          <w:sz w:val="20"/>
          <w:szCs w:val="20"/>
        </w:rPr>
      </w:pPr>
    </w:p>
    <w:p w:rsidR="00CD22AB" w:rsidRDefault="00CD22AB" w:rsidP="00CD22AB">
      <w:pPr>
        <w:shd w:val="clear" w:color="auto" w:fill="0000FF"/>
        <w:spacing w:after="0"/>
        <w:jc w:val="both"/>
        <w:rPr>
          <w:rFonts w:ascii="Arial Rounded MT Bold" w:hAnsi="Arial Rounded MT Bold"/>
          <w:b/>
          <w:bCs/>
          <w:sz w:val="24"/>
          <w:szCs w:val="24"/>
        </w:rPr>
      </w:pPr>
      <w:r>
        <w:rPr>
          <w:rFonts w:ascii="Arial Rounded MT Bold" w:hAnsi="Arial Rounded MT Bold"/>
          <w:b/>
          <w:sz w:val="24"/>
          <w:szCs w:val="24"/>
        </w:rPr>
        <w:t xml:space="preserve">7. </w:t>
      </w:r>
      <w:r>
        <w:rPr>
          <w:rFonts w:ascii="Arial Rounded MT Bold" w:hAnsi="Arial Rounded MT Bold"/>
          <w:b/>
          <w:bCs/>
          <w:sz w:val="24"/>
          <w:szCs w:val="24"/>
        </w:rPr>
        <w:t xml:space="preserve">HONORAIRES ET MODALITÉS DE PAIEMENT DU CONSULTANT </w:t>
      </w:r>
    </w:p>
    <w:p w:rsidR="00CD22AB" w:rsidRDefault="00CD22AB" w:rsidP="00CD22AB">
      <w:pPr>
        <w:spacing w:after="0"/>
        <w:jc w:val="both"/>
        <w:rPr>
          <w:rFonts w:ascii="Arial" w:hAnsi="Arial"/>
          <w:b/>
          <w:bCs/>
          <w:sz w:val="24"/>
          <w:szCs w:val="24"/>
        </w:rPr>
      </w:pPr>
    </w:p>
    <w:p w:rsidR="00CD22AB" w:rsidRDefault="00CD22AB" w:rsidP="00CD22AB">
      <w:pPr>
        <w:spacing w:after="0"/>
        <w:jc w:val="both"/>
        <w:rPr>
          <w:rFonts w:ascii="Arial" w:hAnsi="Arial"/>
          <w:color w:val="000000"/>
          <w:sz w:val="20"/>
          <w:szCs w:val="20"/>
        </w:rPr>
      </w:pPr>
      <w:r w:rsidRPr="00D62B2C">
        <w:rPr>
          <w:rFonts w:ascii="Arial" w:hAnsi="Arial"/>
          <w:sz w:val="20"/>
          <w:szCs w:val="20"/>
        </w:rPr>
        <w:t xml:space="preserve">Le montant des honoraires du consultant et les modalités de paiement seront précisés dans le contrat </w:t>
      </w:r>
      <w:r w:rsidRPr="0002773A">
        <w:rPr>
          <w:rFonts w:ascii="Arial" w:hAnsi="Arial"/>
          <w:sz w:val="20"/>
          <w:szCs w:val="20"/>
        </w:rPr>
        <w:t>et signé entre le consultant et l'ONEAD</w:t>
      </w:r>
      <w:r w:rsidRPr="00D62B2C">
        <w:rPr>
          <w:rFonts w:ascii="Arial" w:hAnsi="Arial"/>
          <w:sz w:val="20"/>
          <w:szCs w:val="20"/>
        </w:rPr>
        <w:t>. L'offre du consultant couvrira tous les éléments nécessaires à la réalisation</w:t>
      </w:r>
      <w:r>
        <w:rPr>
          <w:rFonts w:ascii="Arial" w:hAnsi="Arial"/>
          <w:color w:val="000000"/>
          <w:sz w:val="20"/>
          <w:szCs w:val="20"/>
        </w:rPr>
        <w:t xml:space="preserve"> du suivi et du contrôle des activités du projet et les prix seront fixes et non révisables. Le contrat précisera entre autres, les responsabilités de chacune des parties contractantes.</w:t>
      </w:r>
    </w:p>
    <w:p w:rsidR="00CD22AB" w:rsidRDefault="00CD22AB" w:rsidP="00CD22AB">
      <w:pPr>
        <w:spacing w:after="0"/>
        <w:jc w:val="both"/>
        <w:rPr>
          <w:rFonts w:ascii="Arial" w:hAnsi="Arial"/>
          <w:color w:val="000000"/>
          <w:sz w:val="20"/>
          <w:szCs w:val="20"/>
        </w:rPr>
      </w:pPr>
    </w:p>
    <w:p w:rsidR="00CD22AB" w:rsidRDefault="00CD22AB" w:rsidP="00CD22AB">
      <w:pPr>
        <w:spacing w:after="0"/>
        <w:jc w:val="both"/>
        <w:rPr>
          <w:rFonts w:ascii="Arial" w:hAnsi="Arial"/>
          <w:color w:val="000000"/>
          <w:sz w:val="20"/>
          <w:szCs w:val="20"/>
        </w:rPr>
      </w:pPr>
    </w:p>
    <w:p w:rsidR="00CD22AB" w:rsidRDefault="00CD22AB" w:rsidP="00CD22AB">
      <w:pPr>
        <w:shd w:val="clear" w:color="auto" w:fill="0000FF"/>
        <w:spacing w:after="0"/>
        <w:jc w:val="both"/>
        <w:rPr>
          <w:rFonts w:ascii="Arial Rounded MT Bold" w:hAnsi="Arial Rounded MT Bold"/>
          <w:b/>
          <w:bCs/>
          <w:sz w:val="24"/>
          <w:szCs w:val="24"/>
        </w:rPr>
      </w:pPr>
      <w:r>
        <w:rPr>
          <w:rFonts w:ascii="Arial Rounded MT Bold" w:hAnsi="Arial Rounded MT Bold"/>
          <w:b/>
          <w:sz w:val="24"/>
          <w:szCs w:val="24"/>
        </w:rPr>
        <w:t xml:space="preserve">8. </w:t>
      </w:r>
      <w:r>
        <w:rPr>
          <w:rFonts w:ascii="Arial Rounded MT Bold" w:hAnsi="Arial Rounded MT Bold"/>
          <w:b/>
          <w:bCs/>
          <w:sz w:val="24"/>
          <w:szCs w:val="24"/>
        </w:rPr>
        <w:t>OBLIGATIONS DU CONSULTANT</w:t>
      </w:r>
    </w:p>
    <w:p w:rsidR="00CD22AB" w:rsidRDefault="00CD22AB" w:rsidP="00CD22AB">
      <w:pPr>
        <w:spacing w:after="0"/>
        <w:jc w:val="both"/>
        <w:rPr>
          <w:rFonts w:ascii="Arial" w:hAnsi="Arial"/>
          <w:b/>
          <w:bCs/>
          <w:sz w:val="24"/>
          <w:szCs w:val="24"/>
        </w:rPr>
      </w:pPr>
    </w:p>
    <w:p w:rsidR="00CD22AB" w:rsidRDefault="00CD22AB" w:rsidP="00CD22AB">
      <w:pPr>
        <w:spacing w:after="0"/>
        <w:jc w:val="both"/>
        <w:rPr>
          <w:rFonts w:ascii="Arial" w:hAnsi="Arial"/>
          <w:color w:val="000000"/>
          <w:sz w:val="20"/>
          <w:szCs w:val="20"/>
        </w:rPr>
      </w:pPr>
      <w:r>
        <w:rPr>
          <w:rFonts w:ascii="Arial" w:hAnsi="Arial"/>
          <w:color w:val="000000"/>
          <w:sz w:val="20"/>
          <w:szCs w:val="20"/>
        </w:rPr>
        <w:t xml:space="preserve">Le consultant s'engagera à respecter les obligations stipulées dans son contrat avec l'ONEAD et à exécuter les travaux qui lui sont confiés. Le consultant sera entièrement responsable du suivi et du contrôle des travaux. Il fournira à temps le personnel qualifié et la logistique indispensable en qualité et en quantité pour la bonne exécution de sa mission. Il planifiera, en concertation avec l'ONEAD et les entreprises des travaux, le chronogramme d'intervention. </w:t>
      </w:r>
    </w:p>
    <w:p w:rsidR="00CD22AB" w:rsidRDefault="00CD22AB" w:rsidP="00CD22AB">
      <w:pPr>
        <w:spacing w:after="0"/>
        <w:jc w:val="both"/>
        <w:rPr>
          <w:rFonts w:ascii="Arial" w:hAnsi="Arial"/>
          <w:color w:val="000000"/>
          <w:sz w:val="20"/>
          <w:szCs w:val="20"/>
        </w:rPr>
      </w:pPr>
    </w:p>
    <w:p w:rsidR="00CD22AB" w:rsidRDefault="00CD22AB" w:rsidP="00CD22AB">
      <w:pPr>
        <w:spacing w:after="0"/>
        <w:jc w:val="both"/>
        <w:rPr>
          <w:rFonts w:ascii="Arial" w:hAnsi="Arial"/>
          <w:color w:val="000000"/>
          <w:sz w:val="20"/>
          <w:szCs w:val="20"/>
        </w:rPr>
      </w:pPr>
      <w:r>
        <w:rPr>
          <w:rFonts w:ascii="Arial" w:hAnsi="Arial"/>
          <w:color w:val="000000"/>
          <w:sz w:val="20"/>
          <w:szCs w:val="20"/>
        </w:rPr>
        <w:t xml:space="preserve">Il s'engagera à : </w:t>
      </w:r>
    </w:p>
    <w:p w:rsidR="00CD22AB" w:rsidRDefault="00CD22AB" w:rsidP="00CD22AB">
      <w:pPr>
        <w:spacing w:after="0"/>
        <w:jc w:val="both"/>
        <w:rPr>
          <w:rFonts w:ascii="Arial" w:hAnsi="Arial"/>
          <w:color w:val="000000"/>
          <w:sz w:val="20"/>
          <w:szCs w:val="20"/>
        </w:rPr>
      </w:pPr>
    </w:p>
    <w:p w:rsidR="00CD22AB" w:rsidRDefault="00CD22AB" w:rsidP="00CD22AB">
      <w:pPr>
        <w:numPr>
          <w:ilvl w:val="0"/>
          <w:numId w:val="1"/>
        </w:numPr>
        <w:tabs>
          <w:tab w:val="left" w:pos="0"/>
        </w:tabs>
        <w:spacing w:after="0"/>
        <w:jc w:val="both"/>
        <w:rPr>
          <w:rFonts w:ascii="Arial" w:hAnsi="Arial"/>
          <w:color w:val="000000"/>
          <w:sz w:val="20"/>
          <w:szCs w:val="20"/>
        </w:rPr>
      </w:pPr>
      <w:r>
        <w:rPr>
          <w:rFonts w:ascii="Arial" w:hAnsi="Arial"/>
          <w:color w:val="000000"/>
          <w:sz w:val="20"/>
          <w:szCs w:val="20"/>
        </w:rPr>
        <w:lastRenderedPageBreak/>
        <w:t xml:space="preserve"> vérifier la cohérence des données et informations collectées dans le cadre de l'exécution de son contrat. Il devra les compléter au besoin par les investigations nécessaires à la réalisation de sa tâche; </w:t>
      </w:r>
    </w:p>
    <w:p w:rsidR="00CD22AB" w:rsidRDefault="00CD22AB" w:rsidP="00CD22AB">
      <w:pPr>
        <w:spacing w:after="0"/>
        <w:jc w:val="both"/>
        <w:rPr>
          <w:rFonts w:ascii="Arial" w:hAnsi="Arial"/>
          <w:color w:val="000000"/>
          <w:sz w:val="20"/>
          <w:szCs w:val="20"/>
        </w:rPr>
      </w:pPr>
    </w:p>
    <w:p w:rsidR="00CD22AB" w:rsidRDefault="00CD22AB" w:rsidP="00CD22AB">
      <w:pPr>
        <w:numPr>
          <w:ilvl w:val="0"/>
          <w:numId w:val="1"/>
        </w:numPr>
        <w:tabs>
          <w:tab w:val="left" w:pos="0"/>
        </w:tabs>
        <w:spacing w:after="0"/>
        <w:jc w:val="both"/>
        <w:rPr>
          <w:rFonts w:ascii="Arial" w:hAnsi="Arial"/>
          <w:sz w:val="20"/>
          <w:szCs w:val="20"/>
        </w:rPr>
      </w:pPr>
      <w:r>
        <w:rPr>
          <w:rFonts w:ascii="Arial" w:hAnsi="Arial"/>
          <w:sz w:val="20"/>
          <w:szCs w:val="20"/>
        </w:rPr>
        <w:t xml:space="preserve"> souscrire toutes les assurances requises couvrant ses activités, les employés et experts indépendants; </w:t>
      </w:r>
    </w:p>
    <w:p w:rsidR="00CD22AB" w:rsidRDefault="00CD22AB" w:rsidP="00CD22AB">
      <w:pPr>
        <w:spacing w:after="0"/>
        <w:jc w:val="both"/>
        <w:rPr>
          <w:rFonts w:ascii="Arial" w:hAnsi="Arial"/>
          <w:color w:val="000000"/>
          <w:sz w:val="20"/>
          <w:szCs w:val="20"/>
        </w:rPr>
      </w:pPr>
    </w:p>
    <w:p w:rsidR="00CD22AB" w:rsidRDefault="00CD22AB" w:rsidP="00CD22AB">
      <w:pPr>
        <w:numPr>
          <w:ilvl w:val="0"/>
          <w:numId w:val="1"/>
        </w:numPr>
        <w:tabs>
          <w:tab w:val="left" w:pos="0"/>
        </w:tabs>
        <w:spacing w:after="0"/>
        <w:jc w:val="both"/>
        <w:rPr>
          <w:rFonts w:ascii="Arial" w:hAnsi="Arial"/>
          <w:color w:val="000000"/>
          <w:sz w:val="20"/>
          <w:szCs w:val="20"/>
        </w:rPr>
      </w:pPr>
      <w:r>
        <w:rPr>
          <w:rFonts w:ascii="Arial" w:hAnsi="Arial"/>
          <w:color w:val="000000"/>
          <w:sz w:val="20"/>
          <w:szCs w:val="20"/>
        </w:rPr>
        <w:t xml:space="preserve"> garder la confidentialité des renseignements obtenus ainsi que les résultats de ses activités pendant et après l'exécution du projet; les renseignements demeurent la propriété de l'ONEAD, ils ne seront par conséquent mis à la disposition d'une tierce personne qu'avec l'accord de l'ONEAD; </w:t>
      </w:r>
    </w:p>
    <w:p w:rsidR="00CD22AB" w:rsidRDefault="00CD22AB" w:rsidP="00CD22AB">
      <w:pPr>
        <w:spacing w:after="0"/>
        <w:jc w:val="both"/>
        <w:rPr>
          <w:rFonts w:ascii="Arial" w:hAnsi="Arial"/>
          <w:color w:val="000000"/>
          <w:sz w:val="20"/>
          <w:szCs w:val="20"/>
        </w:rPr>
      </w:pPr>
    </w:p>
    <w:p w:rsidR="00CD22AB" w:rsidRDefault="00CD22AB" w:rsidP="00CD22AB">
      <w:pPr>
        <w:numPr>
          <w:ilvl w:val="0"/>
          <w:numId w:val="1"/>
        </w:numPr>
        <w:tabs>
          <w:tab w:val="left" w:pos="0"/>
        </w:tabs>
        <w:spacing w:after="0"/>
        <w:jc w:val="both"/>
        <w:rPr>
          <w:rFonts w:ascii="Arial" w:hAnsi="Arial"/>
          <w:sz w:val="20"/>
          <w:szCs w:val="20"/>
        </w:rPr>
      </w:pPr>
      <w:r>
        <w:rPr>
          <w:rFonts w:ascii="Arial" w:hAnsi="Arial"/>
          <w:sz w:val="20"/>
          <w:szCs w:val="20"/>
        </w:rPr>
        <w:t xml:space="preserve"> remettre à l'ONEAD à la fin des travaux, dans un état d'usure normale, les équipements acquis sur fonds du projet; </w:t>
      </w:r>
    </w:p>
    <w:p w:rsidR="00CD22AB" w:rsidRDefault="00CD22AB" w:rsidP="00CD22AB">
      <w:pPr>
        <w:spacing w:after="0"/>
        <w:jc w:val="both"/>
        <w:rPr>
          <w:rFonts w:ascii="Arial" w:hAnsi="Arial"/>
          <w:sz w:val="20"/>
          <w:szCs w:val="20"/>
        </w:rPr>
      </w:pPr>
    </w:p>
    <w:p w:rsidR="00CD22AB" w:rsidRDefault="00CD22AB" w:rsidP="00CD22AB">
      <w:pPr>
        <w:numPr>
          <w:ilvl w:val="0"/>
          <w:numId w:val="1"/>
        </w:numPr>
        <w:tabs>
          <w:tab w:val="left" w:pos="0"/>
        </w:tabs>
        <w:spacing w:after="0"/>
        <w:jc w:val="both"/>
        <w:rPr>
          <w:rFonts w:ascii="Arial" w:hAnsi="Arial"/>
          <w:sz w:val="20"/>
          <w:szCs w:val="20"/>
        </w:rPr>
      </w:pPr>
      <w:r>
        <w:rPr>
          <w:rFonts w:ascii="Arial" w:hAnsi="Arial"/>
          <w:sz w:val="20"/>
          <w:szCs w:val="20"/>
        </w:rPr>
        <w:t xml:space="preserve"> respecter la législation de Djibouti pour tout recrutement d'agent local.</w:t>
      </w:r>
    </w:p>
    <w:p w:rsidR="00CD22AB" w:rsidRDefault="00CD22AB" w:rsidP="00CD22AB">
      <w:pPr>
        <w:spacing w:after="0"/>
        <w:jc w:val="both"/>
        <w:rPr>
          <w:rFonts w:ascii="Arial" w:hAnsi="Arial"/>
          <w:sz w:val="20"/>
          <w:szCs w:val="20"/>
        </w:rPr>
      </w:pPr>
    </w:p>
    <w:p w:rsidR="00CD22AB" w:rsidRDefault="00CD22AB" w:rsidP="00CD22AB">
      <w:pPr>
        <w:spacing w:after="0"/>
        <w:jc w:val="both"/>
        <w:rPr>
          <w:rFonts w:ascii="Arial" w:hAnsi="Arial"/>
          <w:sz w:val="20"/>
          <w:szCs w:val="20"/>
        </w:rPr>
      </w:pPr>
    </w:p>
    <w:p w:rsidR="00CD22AB" w:rsidRDefault="00CD22AB" w:rsidP="00CD22AB">
      <w:pPr>
        <w:shd w:val="clear" w:color="auto" w:fill="0000FF"/>
        <w:spacing w:after="0"/>
        <w:jc w:val="both"/>
        <w:rPr>
          <w:rFonts w:ascii="Arial Rounded MT Bold" w:hAnsi="Arial Rounded MT Bold"/>
          <w:b/>
          <w:bCs/>
          <w:sz w:val="24"/>
          <w:szCs w:val="24"/>
        </w:rPr>
      </w:pPr>
      <w:r>
        <w:rPr>
          <w:rFonts w:ascii="Arial Rounded MT Bold" w:hAnsi="Arial Rounded MT Bold"/>
          <w:sz w:val="24"/>
          <w:szCs w:val="24"/>
        </w:rPr>
        <w:t xml:space="preserve">9. </w:t>
      </w:r>
      <w:r>
        <w:rPr>
          <w:rFonts w:ascii="Arial Rounded MT Bold" w:hAnsi="Arial Rounded MT Bold"/>
          <w:b/>
          <w:bCs/>
          <w:sz w:val="24"/>
          <w:szCs w:val="24"/>
        </w:rPr>
        <w:t>OBLIGATIONS DE L'ONEAD</w:t>
      </w:r>
    </w:p>
    <w:p w:rsidR="00CD22AB" w:rsidRDefault="00CD22AB" w:rsidP="00CD22AB">
      <w:pPr>
        <w:spacing w:after="0"/>
        <w:jc w:val="both"/>
        <w:rPr>
          <w:rFonts w:ascii="Arial" w:hAnsi="Arial"/>
          <w:b/>
          <w:bCs/>
          <w:sz w:val="24"/>
          <w:szCs w:val="24"/>
        </w:rPr>
      </w:pPr>
    </w:p>
    <w:p w:rsidR="00CD22AB" w:rsidRDefault="00CD22AB" w:rsidP="00CD22AB">
      <w:pPr>
        <w:spacing w:after="0"/>
        <w:jc w:val="both"/>
        <w:rPr>
          <w:rFonts w:ascii="Arial" w:hAnsi="Arial"/>
          <w:sz w:val="20"/>
          <w:szCs w:val="20"/>
        </w:rPr>
      </w:pPr>
      <w:r>
        <w:rPr>
          <w:rFonts w:ascii="Arial" w:hAnsi="Arial"/>
          <w:sz w:val="20"/>
          <w:szCs w:val="20"/>
        </w:rPr>
        <w:t xml:space="preserve">L'ONEAD fournira l'ensemble des documents techniques, rapports et cartes en sa possession et qui se rapporteront directement ou indirectement au projet. Il fournira l'assistance nécessaire à l'obtention de toutes les autorisations, les informations et les documents nécessaires à la bonne exécution du projet. </w:t>
      </w:r>
    </w:p>
    <w:p w:rsidR="00CD22AB" w:rsidRDefault="00CD22AB" w:rsidP="00CD22AB">
      <w:pPr>
        <w:spacing w:after="0"/>
        <w:jc w:val="both"/>
        <w:rPr>
          <w:rFonts w:ascii="Arial" w:hAnsi="Arial"/>
          <w:sz w:val="20"/>
          <w:szCs w:val="20"/>
        </w:rPr>
      </w:pPr>
      <w:r>
        <w:rPr>
          <w:rFonts w:ascii="Arial" w:hAnsi="Arial"/>
          <w:sz w:val="20"/>
          <w:szCs w:val="20"/>
        </w:rPr>
        <w:t xml:space="preserve">L'ONEAD s'engage à accorder au consultant et aux membres de son personnel expatrié au projet, les facilités et exemptions suivantes: </w:t>
      </w:r>
    </w:p>
    <w:p w:rsidR="00CD22AB" w:rsidRDefault="00CD22AB" w:rsidP="00CD22AB">
      <w:pPr>
        <w:spacing w:after="0"/>
        <w:jc w:val="both"/>
        <w:rPr>
          <w:rFonts w:ascii="Arial" w:hAnsi="Arial"/>
          <w:sz w:val="20"/>
          <w:szCs w:val="20"/>
        </w:rPr>
      </w:pPr>
    </w:p>
    <w:p w:rsidR="00CD22AB" w:rsidRDefault="00CD22AB" w:rsidP="00CD22AB">
      <w:pPr>
        <w:numPr>
          <w:ilvl w:val="0"/>
          <w:numId w:val="1"/>
        </w:numPr>
        <w:tabs>
          <w:tab w:val="left" w:pos="0"/>
        </w:tabs>
        <w:spacing w:after="0"/>
        <w:jc w:val="both"/>
        <w:rPr>
          <w:rFonts w:ascii="Arial" w:hAnsi="Arial"/>
          <w:sz w:val="20"/>
          <w:szCs w:val="20"/>
        </w:rPr>
      </w:pPr>
      <w:r>
        <w:rPr>
          <w:rFonts w:ascii="Arial" w:hAnsi="Arial"/>
          <w:sz w:val="20"/>
          <w:szCs w:val="20"/>
        </w:rPr>
        <w:t xml:space="preserve"> L'exemption des restrictions à l'immigration pour eux-mêmes et les membres de leur famille; </w:t>
      </w:r>
    </w:p>
    <w:p w:rsidR="00CD22AB" w:rsidRDefault="00CD22AB" w:rsidP="00CD22AB">
      <w:pPr>
        <w:spacing w:after="0"/>
        <w:jc w:val="both"/>
        <w:rPr>
          <w:rFonts w:ascii="Arial" w:hAnsi="Arial"/>
          <w:sz w:val="20"/>
          <w:szCs w:val="20"/>
        </w:rPr>
      </w:pPr>
    </w:p>
    <w:p w:rsidR="00CD22AB" w:rsidRDefault="00CD22AB" w:rsidP="00CD22AB">
      <w:pPr>
        <w:numPr>
          <w:ilvl w:val="0"/>
          <w:numId w:val="1"/>
        </w:numPr>
        <w:tabs>
          <w:tab w:val="left" w:pos="0"/>
        </w:tabs>
        <w:spacing w:after="0"/>
        <w:jc w:val="both"/>
        <w:rPr>
          <w:rFonts w:ascii="Arial" w:hAnsi="Arial"/>
          <w:sz w:val="20"/>
          <w:szCs w:val="20"/>
        </w:rPr>
      </w:pPr>
      <w:r>
        <w:rPr>
          <w:rFonts w:ascii="Arial" w:hAnsi="Arial"/>
          <w:sz w:val="20"/>
          <w:szCs w:val="20"/>
        </w:rPr>
        <w:t xml:space="preserve"> Les visas de séjour, permis et autorisation nécessaires pour l'entrée en République de Djibouti et les déplacements dans les localités du projet; </w:t>
      </w:r>
    </w:p>
    <w:p w:rsidR="00CD22AB" w:rsidRDefault="00CD22AB" w:rsidP="00CD22AB">
      <w:pPr>
        <w:spacing w:after="0"/>
        <w:jc w:val="both"/>
        <w:rPr>
          <w:rFonts w:ascii="Arial" w:hAnsi="Arial"/>
          <w:sz w:val="20"/>
          <w:szCs w:val="20"/>
        </w:rPr>
      </w:pPr>
    </w:p>
    <w:p w:rsidR="00CD22AB" w:rsidRDefault="00CD22AB" w:rsidP="00CD22AB">
      <w:pPr>
        <w:numPr>
          <w:ilvl w:val="0"/>
          <w:numId w:val="1"/>
        </w:numPr>
        <w:tabs>
          <w:tab w:val="left" w:pos="0"/>
        </w:tabs>
        <w:spacing w:after="0"/>
        <w:jc w:val="both"/>
        <w:rPr>
          <w:rFonts w:ascii="Arial" w:hAnsi="Arial"/>
          <w:sz w:val="20"/>
          <w:szCs w:val="20"/>
        </w:rPr>
      </w:pPr>
      <w:r>
        <w:rPr>
          <w:rFonts w:ascii="Arial" w:hAnsi="Arial"/>
          <w:sz w:val="20"/>
          <w:szCs w:val="20"/>
        </w:rPr>
        <w:t xml:space="preserve"> L'autorisation d'importer et d'exporter des devises à Djibouti, conformément à la réglementation des changes en vigueur dans le pays.</w:t>
      </w:r>
    </w:p>
    <w:p w:rsidR="00CD22AB" w:rsidRDefault="00CD22AB" w:rsidP="00CD22AB">
      <w:pPr>
        <w:spacing w:after="0"/>
        <w:jc w:val="both"/>
        <w:rPr>
          <w:rFonts w:ascii="Arial" w:hAnsi="Arial"/>
          <w:sz w:val="20"/>
          <w:szCs w:val="20"/>
        </w:rPr>
      </w:pPr>
    </w:p>
    <w:p w:rsidR="00CD22AB" w:rsidRDefault="00CD22AB" w:rsidP="00CD22AB">
      <w:pPr>
        <w:numPr>
          <w:ilvl w:val="0"/>
          <w:numId w:val="1"/>
        </w:numPr>
        <w:tabs>
          <w:tab w:val="left" w:pos="0"/>
        </w:tabs>
        <w:spacing w:after="0"/>
        <w:jc w:val="both"/>
        <w:rPr>
          <w:rFonts w:ascii="Arial" w:hAnsi="Arial"/>
          <w:color w:val="000000"/>
          <w:sz w:val="20"/>
          <w:szCs w:val="20"/>
        </w:rPr>
      </w:pPr>
      <w:r>
        <w:rPr>
          <w:rFonts w:ascii="Arial" w:hAnsi="Arial"/>
          <w:color w:val="000000"/>
          <w:sz w:val="20"/>
          <w:szCs w:val="20"/>
        </w:rPr>
        <w:t xml:space="preserve"> Le Gouvernement de la République de Djibouti exonérera le consultant et son personnel expatrié de toutes taxes et droits de douane, sur les véhicules, le matériel, les équipements, les biens et fournitures, importés par le consultant pour les besoins du projet et ayant été listé dans l'offre. L'ONEAD présentera au consultant et à son personnel l'inviolabilité du secret professionnel et l'insaisissabilité des documents relatifs au projet. La liste des membres du personnel expatrié du consultant recrutés dans le cadre du projet et qui doivent bénéficier de ces facilités et exceptions sera communiquée à temps à l'ONEAD;</w:t>
      </w:r>
    </w:p>
    <w:p w:rsidR="00CD22AB" w:rsidRDefault="00CD22AB" w:rsidP="00CD22AB">
      <w:pPr>
        <w:spacing w:after="0"/>
        <w:jc w:val="both"/>
        <w:rPr>
          <w:rFonts w:ascii="Arial" w:hAnsi="Arial"/>
          <w:color w:val="000000"/>
          <w:sz w:val="20"/>
          <w:szCs w:val="20"/>
        </w:rPr>
      </w:pPr>
    </w:p>
    <w:p w:rsidR="00CD22AB" w:rsidRPr="00D62B2C" w:rsidRDefault="00CD22AB" w:rsidP="00CD22AB">
      <w:pPr>
        <w:numPr>
          <w:ilvl w:val="0"/>
          <w:numId w:val="1"/>
        </w:numPr>
        <w:tabs>
          <w:tab w:val="left" w:pos="0"/>
        </w:tabs>
        <w:spacing w:after="0"/>
        <w:jc w:val="both"/>
        <w:rPr>
          <w:rFonts w:ascii="Arial" w:hAnsi="Arial"/>
          <w:sz w:val="20"/>
          <w:szCs w:val="20"/>
        </w:rPr>
      </w:pPr>
      <w:r w:rsidRPr="00D62B2C">
        <w:rPr>
          <w:rFonts w:ascii="Arial" w:hAnsi="Arial"/>
          <w:sz w:val="20"/>
          <w:szCs w:val="20"/>
        </w:rPr>
        <w:t xml:space="preserve"> Le personnel du consultant est assujetti au droit commun en matière de fiscalité </w:t>
      </w:r>
      <w:r w:rsidRPr="0002773A">
        <w:rPr>
          <w:rFonts w:ascii="Arial" w:hAnsi="Arial"/>
          <w:sz w:val="20"/>
          <w:szCs w:val="20"/>
        </w:rPr>
        <w:t>et de protection sociale</w:t>
      </w:r>
      <w:r w:rsidRPr="00D62B2C">
        <w:rPr>
          <w:rFonts w:ascii="Arial" w:hAnsi="Arial"/>
          <w:sz w:val="20"/>
          <w:szCs w:val="20"/>
        </w:rPr>
        <w:t xml:space="preserve"> et il devra effectuer les démarches et règlements prévus par les lois djiboutiennes; les renseignements à ce sujet peuvent être obtenus auprès de la Direction Générale des Impôts.</w:t>
      </w:r>
    </w:p>
    <w:p w:rsidR="00CD22AB" w:rsidRPr="00D62B2C" w:rsidRDefault="00CD22AB" w:rsidP="00CD22AB">
      <w:pPr>
        <w:spacing w:after="0"/>
        <w:jc w:val="both"/>
        <w:rPr>
          <w:rFonts w:ascii="Arial" w:hAnsi="Arial"/>
          <w:sz w:val="20"/>
          <w:szCs w:val="20"/>
        </w:rPr>
      </w:pPr>
    </w:p>
    <w:p w:rsidR="00CD22AB" w:rsidRDefault="00CD22AB" w:rsidP="00CD22AB">
      <w:pPr>
        <w:spacing w:after="0"/>
        <w:jc w:val="both"/>
        <w:rPr>
          <w:rFonts w:ascii="Arial" w:hAnsi="Arial"/>
          <w:sz w:val="20"/>
          <w:szCs w:val="20"/>
        </w:rPr>
      </w:pPr>
    </w:p>
    <w:p w:rsidR="00CD22AB" w:rsidRDefault="00CD22AB" w:rsidP="00CD22AB">
      <w:pPr>
        <w:spacing w:after="0"/>
        <w:jc w:val="both"/>
        <w:rPr>
          <w:rFonts w:ascii="Arial" w:hAnsi="Arial"/>
          <w:sz w:val="20"/>
          <w:szCs w:val="20"/>
        </w:rPr>
      </w:pPr>
    </w:p>
    <w:p w:rsidR="00CD22AB" w:rsidRDefault="00CD22AB" w:rsidP="00CD22AB">
      <w:pPr>
        <w:spacing w:after="0"/>
        <w:jc w:val="both"/>
        <w:rPr>
          <w:rFonts w:ascii="Arial" w:hAnsi="Arial"/>
          <w:sz w:val="20"/>
          <w:szCs w:val="20"/>
        </w:rPr>
      </w:pPr>
    </w:p>
    <w:p w:rsidR="00CD22AB" w:rsidRDefault="00CD22AB" w:rsidP="00CD22AB">
      <w:pPr>
        <w:spacing w:after="0"/>
        <w:jc w:val="both"/>
        <w:rPr>
          <w:rFonts w:ascii="Arial" w:hAnsi="Arial"/>
          <w:sz w:val="20"/>
          <w:szCs w:val="20"/>
        </w:rPr>
      </w:pPr>
    </w:p>
    <w:p w:rsidR="00CD22AB" w:rsidRDefault="00CD22AB" w:rsidP="00CD22AB">
      <w:pPr>
        <w:spacing w:after="0"/>
        <w:jc w:val="both"/>
        <w:rPr>
          <w:rFonts w:ascii="Arial" w:hAnsi="Arial"/>
          <w:sz w:val="20"/>
          <w:szCs w:val="20"/>
        </w:rPr>
      </w:pPr>
    </w:p>
    <w:p w:rsidR="00CD22AB" w:rsidRDefault="00CD22AB" w:rsidP="00CD22AB">
      <w:pPr>
        <w:spacing w:after="0"/>
        <w:jc w:val="both"/>
        <w:rPr>
          <w:rFonts w:ascii="Arial" w:hAnsi="Arial"/>
          <w:sz w:val="20"/>
          <w:szCs w:val="20"/>
        </w:rPr>
      </w:pPr>
    </w:p>
    <w:p w:rsidR="00CD22AB" w:rsidRPr="00D62B2C" w:rsidRDefault="00CD22AB" w:rsidP="00CD22AB">
      <w:pPr>
        <w:spacing w:after="0"/>
        <w:jc w:val="both"/>
        <w:rPr>
          <w:rFonts w:ascii="Arial" w:hAnsi="Arial"/>
          <w:sz w:val="20"/>
          <w:szCs w:val="20"/>
        </w:rPr>
      </w:pPr>
    </w:p>
    <w:p w:rsidR="00CD22AB" w:rsidRPr="00D62B2C" w:rsidRDefault="00CD22AB" w:rsidP="00CD22AB">
      <w:pPr>
        <w:shd w:val="clear" w:color="auto" w:fill="0000FF"/>
        <w:spacing w:after="0"/>
        <w:jc w:val="both"/>
        <w:rPr>
          <w:rFonts w:ascii="Arial Rounded MT Bold" w:hAnsi="Arial Rounded MT Bold"/>
          <w:b/>
          <w:bCs/>
          <w:sz w:val="24"/>
          <w:szCs w:val="24"/>
        </w:rPr>
      </w:pPr>
      <w:r w:rsidRPr="00D62B2C">
        <w:rPr>
          <w:rFonts w:ascii="Arial Rounded MT Bold" w:hAnsi="Arial Rounded MT Bold"/>
          <w:b/>
          <w:sz w:val="24"/>
          <w:szCs w:val="24"/>
        </w:rPr>
        <w:lastRenderedPageBreak/>
        <w:t xml:space="preserve">10. </w:t>
      </w:r>
      <w:r w:rsidRPr="00D62B2C">
        <w:rPr>
          <w:rFonts w:ascii="Arial Rounded MT Bold" w:hAnsi="Arial Rounded MT Bold"/>
          <w:b/>
          <w:bCs/>
          <w:sz w:val="24"/>
          <w:szCs w:val="24"/>
        </w:rPr>
        <w:t>MOYENS HUMAINS A METTRE EN ŒUVRE</w:t>
      </w:r>
    </w:p>
    <w:p w:rsidR="00CD22AB" w:rsidRPr="00D62B2C" w:rsidRDefault="00CD22AB" w:rsidP="00CD22AB">
      <w:pPr>
        <w:spacing w:after="0"/>
        <w:jc w:val="both"/>
        <w:rPr>
          <w:rFonts w:ascii="Arial" w:hAnsi="Arial"/>
          <w:b/>
          <w:bCs/>
          <w:sz w:val="24"/>
          <w:szCs w:val="24"/>
        </w:rPr>
      </w:pPr>
      <w:r w:rsidRPr="00D62B2C">
        <w:rPr>
          <w:rFonts w:ascii="Arial" w:hAnsi="Arial"/>
          <w:b/>
          <w:bCs/>
          <w:sz w:val="24"/>
          <w:szCs w:val="24"/>
        </w:rPr>
        <w:t xml:space="preserve"> </w:t>
      </w:r>
    </w:p>
    <w:p w:rsidR="00CD22AB" w:rsidRPr="002D51E8" w:rsidRDefault="00CD22AB" w:rsidP="00CD22AB">
      <w:pPr>
        <w:spacing w:after="0"/>
        <w:jc w:val="both"/>
        <w:rPr>
          <w:rFonts w:ascii="Arial" w:hAnsi="Arial"/>
          <w:b/>
          <w:sz w:val="20"/>
          <w:szCs w:val="20"/>
        </w:rPr>
      </w:pPr>
      <w:r w:rsidRPr="002D51E8">
        <w:rPr>
          <w:rFonts w:ascii="Arial" w:hAnsi="Arial"/>
          <w:b/>
          <w:sz w:val="20"/>
          <w:szCs w:val="20"/>
        </w:rPr>
        <w:t xml:space="preserve">L'équipe proposée pour la mise en œuvre du projet représente 129 hommes/mois (75 mois expatriés et 54 mois local) et se compose de : </w:t>
      </w:r>
    </w:p>
    <w:p w:rsidR="00CD22AB" w:rsidRPr="002D51E8" w:rsidRDefault="00CD22AB" w:rsidP="00CD22AB">
      <w:pPr>
        <w:spacing w:after="0"/>
        <w:jc w:val="both"/>
        <w:rPr>
          <w:rFonts w:ascii="Arial" w:hAnsi="Arial"/>
          <w:b/>
          <w:sz w:val="20"/>
          <w:szCs w:val="20"/>
        </w:rPr>
      </w:pPr>
    </w:p>
    <w:p w:rsidR="00CD22AB" w:rsidRPr="002D51E8" w:rsidRDefault="00CD22AB" w:rsidP="00CD22AB">
      <w:pPr>
        <w:spacing w:after="0"/>
        <w:jc w:val="both"/>
        <w:rPr>
          <w:rFonts w:ascii="Arial" w:hAnsi="Arial"/>
          <w:b/>
          <w:sz w:val="20"/>
          <w:szCs w:val="20"/>
        </w:rPr>
      </w:pPr>
      <w:r w:rsidRPr="002D51E8">
        <w:rPr>
          <w:rFonts w:ascii="Arial" w:hAnsi="Arial"/>
          <w:b/>
          <w:sz w:val="20"/>
          <w:szCs w:val="20"/>
          <w:u w:val="single"/>
        </w:rPr>
        <w:t>Un chef de mission expatrié</w:t>
      </w:r>
      <w:r w:rsidRPr="002D51E8">
        <w:rPr>
          <w:rFonts w:ascii="Arial" w:hAnsi="Arial"/>
          <w:b/>
          <w:sz w:val="20"/>
          <w:szCs w:val="20"/>
        </w:rPr>
        <w:t>: la durée de ses prestations est de 27 mois. Il doit avoir une expérience générale d'au moins 15 ans et une expérience confirmée dans la direction des projets d’alimentation en eau potable d'au moins 10 ans, de préférence en Afrique. Il doit être un ingénieur hydraulicien, titulaire d'un diplôme universitaire et/ou de grande école (niveau BAC+5).</w:t>
      </w:r>
    </w:p>
    <w:p w:rsidR="00CD22AB" w:rsidRPr="002D51E8" w:rsidRDefault="00CD22AB" w:rsidP="00CD22AB">
      <w:pPr>
        <w:spacing w:after="0"/>
        <w:jc w:val="both"/>
        <w:rPr>
          <w:rFonts w:ascii="Arial" w:hAnsi="Arial"/>
          <w:b/>
          <w:sz w:val="20"/>
          <w:szCs w:val="20"/>
        </w:rPr>
      </w:pPr>
      <w:r w:rsidRPr="002D51E8">
        <w:rPr>
          <w:rFonts w:ascii="Arial" w:hAnsi="Arial"/>
          <w:b/>
          <w:sz w:val="20"/>
          <w:szCs w:val="20"/>
        </w:rPr>
        <w:t xml:space="preserve">Il sera assisté pour la réalisation des tâches techniques par différents experts et techniciens, notamment: </w:t>
      </w:r>
    </w:p>
    <w:p w:rsidR="00CD22AB" w:rsidRPr="002D51E8" w:rsidRDefault="00CD22AB" w:rsidP="00CD22AB">
      <w:pPr>
        <w:spacing w:after="0"/>
        <w:jc w:val="both"/>
        <w:rPr>
          <w:rFonts w:ascii="Arial" w:hAnsi="Arial"/>
          <w:b/>
          <w:sz w:val="20"/>
          <w:szCs w:val="20"/>
        </w:rPr>
      </w:pPr>
    </w:p>
    <w:p w:rsidR="00CD22AB" w:rsidRPr="002D51E8" w:rsidRDefault="00CD22AB" w:rsidP="00CD22AB">
      <w:pPr>
        <w:spacing w:after="0"/>
        <w:jc w:val="both"/>
        <w:rPr>
          <w:rFonts w:ascii="Arial" w:hAnsi="Arial"/>
          <w:b/>
          <w:sz w:val="20"/>
          <w:szCs w:val="20"/>
        </w:rPr>
      </w:pPr>
      <w:r w:rsidRPr="002D51E8">
        <w:rPr>
          <w:rFonts w:ascii="Arial" w:hAnsi="Arial"/>
          <w:b/>
          <w:sz w:val="20"/>
          <w:szCs w:val="20"/>
          <w:u w:val="single"/>
        </w:rPr>
        <w:t>Un technicien supérieur en Génie civil expatrié</w:t>
      </w:r>
      <w:r w:rsidRPr="002D51E8">
        <w:rPr>
          <w:rFonts w:ascii="Arial" w:hAnsi="Arial"/>
          <w:b/>
          <w:sz w:val="20"/>
          <w:szCs w:val="20"/>
        </w:rPr>
        <w:t xml:space="preserve">: Il doit être titulaire au minimum d'un diplôme (Bac+2) dans ce domaine, avoir une expérience générale d'au moins 10 ans et justifier d'au moins 5 ans d’expérience dans le domaine de la supervision de travaux. La durée totale de son intervention est de 24 mois. </w:t>
      </w:r>
    </w:p>
    <w:p w:rsidR="00CD22AB" w:rsidRPr="002D51E8" w:rsidRDefault="00CD22AB" w:rsidP="00CD22AB">
      <w:pPr>
        <w:spacing w:after="0"/>
        <w:jc w:val="both"/>
        <w:rPr>
          <w:rFonts w:ascii="Arial" w:hAnsi="Arial"/>
          <w:b/>
          <w:sz w:val="20"/>
          <w:szCs w:val="20"/>
        </w:rPr>
      </w:pPr>
    </w:p>
    <w:p w:rsidR="00CD22AB" w:rsidRPr="002D51E8" w:rsidRDefault="00CD22AB" w:rsidP="00CD22AB">
      <w:pPr>
        <w:spacing w:after="0"/>
        <w:jc w:val="both"/>
        <w:rPr>
          <w:rFonts w:ascii="Arial" w:hAnsi="Arial"/>
          <w:b/>
          <w:sz w:val="20"/>
          <w:szCs w:val="20"/>
        </w:rPr>
      </w:pPr>
      <w:r w:rsidRPr="002D51E8">
        <w:rPr>
          <w:rFonts w:ascii="Arial" w:hAnsi="Arial"/>
          <w:b/>
          <w:sz w:val="20"/>
          <w:szCs w:val="20"/>
          <w:u w:val="single"/>
        </w:rPr>
        <w:t>Un technicien supérieur en hydraulique expatrié</w:t>
      </w:r>
      <w:r w:rsidRPr="002D51E8">
        <w:rPr>
          <w:rFonts w:ascii="Arial" w:hAnsi="Arial"/>
          <w:b/>
          <w:sz w:val="20"/>
          <w:szCs w:val="20"/>
        </w:rPr>
        <w:t xml:space="preserve">: Il doit être titulaire au minimum d'un diplôme (Bac+2) dans ce domaine, avoir une expérience générale d'au moins 10 ans et justifier d'au moins 5 ans d’expérience dans le domaine de la supervision de travaux. La durée totale de son intervention est de 24mois. </w:t>
      </w:r>
    </w:p>
    <w:p w:rsidR="00CD22AB" w:rsidRPr="002D51E8" w:rsidRDefault="00CD22AB" w:rsidP="00CD22AB">
      <w:pPr>
        <w:spacing w:after="0"/>
        <w:jc w:val="both"/>
        <w:rPr>
          <w:rFonts w:ascii="Arial" w:hAnsi="Arial"/>
          <w:b/>
          <w:sz w:val="20"/>
          <w:szCs w:val="20"/>
        </w:rPr>
      </w:pPr>
    </w:p>
    <w:p w:rsidR="00CD22AB" w:rsidRPr="002D51E8" w:rsidRDefault="00CD22AB" w:rsidP="00CD22AB">
      <w:pPr>
        <w:spacing w:after="0"/>
        <w:jc w:val="both"/>
        <w:rPr>
          <w:rFonts w:ascii="Arial" w:hAnsi="Arial"/>
          <w:b/>
          <w:sz w:val="20"/>
          <w:szCs w:val="20"/>
        </w:rPr>
      </w:pPr>
      <w:r w:rsidRPr="002D51E8">
        <w:rPr>
          <w:rFonts w:ascii="Arial" w:hAnsi="Arial"/>
          <w:b/>
          <w:sz w:val="20"/>
          <w:szCs w:val="20"/>
          <w:u w:val="single"/>
        </w:rPr>
        <w:t>Un technicien supérieur en hydraulique local</w:t>
      </w:r>
      <w:r w:rsidRPr="002D51E8">
        <w:rPr>
          <w:rFonts w:ascii="Arial" w:hAnsi="Arial"/>
          <w:b/>
          <w:sz w:val="20"/>
          <w:szCs w:val="20"/>
        </w:rPr>
        <w:t xml:space="preserve">: Il doit être titulaire au minimum d'un diplôme (Bac+2) dans ce domaine, avoir une expérience générale d'au moins 10 ans et justifier d'au moins 5 ans d’expérience dans le domaine de la supervision de travaux. La durée totale de son intervention est de 27 mois. </w:t>
      </w:r>
    </w:p>
    <w:p w:rsidR="00CD22AB" w:rsidRPr="002D51E8" w:rsidRDefault="00CD22AB" w:rsidP="00CD22AB">
      <w:pPr>
        <w:spacing w:after="0"/>
        <w:jc w:val="both"/>
        <w:rPr>
          <w:rFonts w:ascii="Arial" w:hAnsi="Arial"/>
          <w:b/>
          <w:sz w:val="20"/>
          <w:szCs w:val="20"/>
        </w:rPr>
      </w:pPr>
    </w:p>
    <w:p w:rsidR="00CD22AB" w:rsidRPr="002D51E8" w:rsidRDefault="00CD22AB" w:rsidP="00CD22AB">
      <w:pPr>
        <w:spacing w:after="0"/>
        <w:jc w:val="both"/>
        <w:rPr>
          <w:rFonts w:ascii="Arial" w:hAnsi="Arial"/>
          <w:b/>
          <w:sz w:val="20"/>
          <w:szCs w:val="20"/>
        </w:rPr>
      </w:pPr>
      <w:r w:rsidRPr="002D51E8">
        <w:rPr>
          <w:rFonts w:ascii="Arial" w:hAnsi="Arial"/>
          <w:b/>
          <w:sz w:val="20"/>
          <w:szCs w:val="20"/>
          <w:u w:val="single"/>
        </w:rPr>
        <w:t>Un technicien supérieur en topographie/CAD local</w:t>
      </w:r>
      <w:r w:rsidRPr="002D51E8">
        <w:rPr>
          <w:rFonts w:ascii="Arial" w:hAnsi="Arial"/>
          <w:b/>
          <w:sz w:val="20"/>
          <w:szCs w:val="20"/>
        </w:rPr>
        <w:t xml:space="preserve">: Il doit être titulaire au minimum d'un diplôme (bac+2) dans ce domaine, avoir une expérience générale d'au moins 5 ans et justifier d'au moins 3 ans d’expérience pratique dans des travaux similaires. La durée totale de son intervention est de 27mois. </w:t>
      </w:r>
    </w:p>
    <w:p w:rsidR="00CD22AB" w:rsidRDefault="00CD22AB" w:rsidP="00CD22AB">
      <w:pPr>
        <w:spacing w:after="0"/>
        <w:jc w:val="both"/>
      </w:pPr>
    </w:p>
    <w:p w:rsidR="00CD22AB" w:rsidRDefault="00CD22AB" w:rsidP="00CD22AB">
      <w:pPr>
        <w:spacing w:after="0"/>
        <w:jc w:val="both"/>
        <w:rPr>
          <w:rFonts w:ascii="Arial" w:hAnsi="Arial"/>
          <w:color w:val="000000"/>
          <w:sz w:val="20"/>
          <w:szCs w:val="20"/>
        </w:rPr>
      </w:pPr>
    </w:p>
    <w:p w:rsidR="00CD22AB" w:rsidRDefault="00CD22AB" w:rsidP="00CD22AB">
      <w:pPr>
        <w:spacing w:after="0"/>
        <w:jc w:val="both"/>
        <w:rPr>
          <w:rFonts w:ascii="Arial" w:hAnsi="Arial"/>
          <w:color w:val="000000"/>
          <w:sz w:val="20"/>
          <w:szCs w:val="20"/>
        </w:rPr>
      </w:pPr>
      <w:r>
        <w:rPr>
          <w:rFonts w:ascii="Arial" w:hAnsi="Arial"/>
          <w:color w:val="000000"/>
          <w:sz w:val="20"/>
          <w:szCs w:val="20"/>
        </w:rPr>
        <w:t>L'équipe du consultant assurera l'ensemble des tâches de recherche et définitions des interventions contre les fuites et de supervision et de contrôle des travaux. Les valeurs en hommes-mois sont données à titre indicatif et doivent être précisés et commentés par le consultant dans son offre.</w:t>
      </w:r>
    </w:p>
    <w:p w:rsidR="00CD22AB" w:rsidRDefault="00CD22AB" w:rsidP="00CD22AB">
      <w:pPr>
        <w:spacing w:after="0"/>
        <w:jc w:val="both"/>
        <w:rPr>
          <w:rFonts w:ascii="Arial" w:hAnsi="Arial"/>
          <w:color w:val="000000"/>
          <w:sz w:val="20"/>
          <w:szCs w:val="20"/>
        </w:rPr>
      </w:pPr>
    </w:p>
    <w:p w:rsidR="00CD22AB" w:rsidRDefault="00CD22AB" w:rsidP="00CD22AB">
      <w:pPr>
        <w:spacing w:after="0"/>
        <w:jc w:val="both"/>
        <w:rPr>
          <w:rFonts w:ascii="Arial" w:hAnsi="Arial"/>
          <w:color w:val="000000"/>
          <w:sz w:val="20"/>
          <w:szCs w:val="20"/>
        </w:rPr>
      </w:pPr>
    </w:p>
    <w:p w:rsidR="00CD22AB" w:rsidRDefault="00CD22AB" w:rsidP="00CD22AB">
      <w:pPr>
        <w:spacing w:after="0"/>
        <w:jc w:val="both"/>
        <w:rPr>
          <w:rFonts w:ascii="Arial" w:hAnsi="Arial"/>
          <w:color w:val="000000"/>
          <w:sz w:val="20"/>
          <w:szCs w:val="20"/>
        </w:rPr>
      </w:pPr>
      <w:r>
        <w:rPr>
          <w:rFonts w:ascii="Arial" w:hAnsi="Arial"/>
          <w:color w:val="000000"/>
          <w:sz w:val="20"/>
          <w:szCs w:val="20"/>
        </w:rPr>
        <w:t>La grille d'évaluation du consultant sera la suivante:</w:t>
      </w:r>
    </w:p>
    <w:p w:rsidR="00CD22AB" w:rsidRDefault="00CD22AB" w:rsidP="00CD22AB">
      <w:pPr>
        <w:spacing w:after="0"/>
        <w:jc w:val="both"/>
        <w:rPr>
          <w:rFonts w:ascii="Arial" w:hAnsi="Arial"/>
          <w:color w:val="000000"/>
          <w:sz w:val="20"/>
          <w:szCs w:val="20"/>
        </w:rPr>
      </w:pPr>
    </w:p>
    <w:p w:rsidR="00CD22AB" w:rsidRDefault="00CD22AB" w:rsidP="00CD22AB">
      <w:pPr>
        <w:spacing w:after="0"/>
        <w:jc w:val="both"/>
        <w:rPr>
          <w:rFonts w:ascii="Arial" w:hAnsi="Arial" w:cs="Tahoma"/>
          <w:b/>
          <w:color w:val="000000"/>
          <w:sz w:val="20"/>
          <w:szCs w:val="20"/>
        </w:rPr>
      </w:pPr>
      <w:r>
        <w:rPr>
          <w:rFonts w:ascii="Arial" w:hAnsi="Arial" w:cs="Tahoma"/>
          <w:color w:val="000000"/>
          <w:sz w:val="20"/>
          <w:szCs w:val="20"/>
        </w:rPr>
        <w:t xml:space="preserve">i) Expérience spécifique du consultant en rapport avec la Mission: </w:t>
      </w:r>
      <w:r>
        <w:rPr>
          <w:rFonts w:ascii="Arial" w:hAnsi="Arial" w:cs="Tahoma"/>
          <w:color w:val="000000"/>
          <w:sz w:val="20"/>
          <w:szCs w:val="20"/>
        </w:rPr>
        <w:tab/>
      </w:r>
      <w:r>
        <w:rPr>
          <w:rFonts w:ascii="Arial" w:hAnsi="Arial" w:cs="Tahoma"/>
          <w:color w:val="000000"/>
          <w:sz w:val="20"/>
          <w:szCs w:val="20"/>
        </w:rPr>
        <w:tab/>
      </w:r>
      <w:r>
        <w:rPr>
          <w:rFonts w:ascii="Arial" w:hAnsi="Arial" w:cs="Tahoma"/>
          <w:color w:val="000000"/>
          <w:sz w:val="20"/>
          <w:szCs w:val="20"/>
        </w:rPr>
        <w:tab/>
        <w:t xml:space="preserve">      </w:t>
      </w:r>
      <w:r>
        <w:rPr>
          <w:rFonts w:ascii="Arial" w:hAnsi="Arial" w:cs="Tahoma"/>
          <w:b/>
          <w:color w:val="000000"/>
          <w:sz w:val="20"/>
          <w:szCs w:val="20"/>
        </w:rPr>
        <w:t>25 Points</w:t>
      </w:r>
    </w:p>
    <w:p w:rsidR="00CD22AB" w:rsidRDefault="00CD22AB" w:rsidP="00CD22AB">
      <w:pPr>
        <w:spacing w:after="0"/>
        <w:jc w:val="both"/>
        <w:rPr>
          <w:rFonts w:ascii="Arial" w:hAnsi="Arial" w:cs="Tahoma"/>
          <w:color w:val="000000"/>
          <w:sz w:val="20"/>
          <w:szCs w:val="20"/>
        </w:rPr>
      </w:pPr>
      <w:r>
        <w:rPr>
          <w:rFonts w:ascii="Arial" w:hAnsi="Arial" w:cs="Tahoma"/>
          <w:color w:val="000000"/>
          <w:sz w:val="20"/>
          <w:szCs w:val="20"/>
        </w:rPr>
        <w:t>Expérience générale (tout projet confondu)</w:t>
      </w:r>
      <w:r>
        <w:rPr>
          <w:rFonts w:ascii="Arial" w:hAnsi="Arial" w:cs="Tahoma"/>
          <w:color w:val="000000"/>
          <w:sz w:val="20"/>
          <w:szCs w:val="20"/>
        </w:rPr>
        <w:tab/>
      </w:r>
      <w:r>
        <w:rPr>
          <w:rFonts w:ascii="Arial" w:hAnsi="Arial" w:cs="Tahoma"/>
          <w:color w:val="000000"/>
          <w:sz w:val="20"/>
          <w:szCs w:val="20"/>
        </w:rPr>
        <w:tab/>
      </w:r>
      <w:r>
        <w:rPr>
          <w:rFonts w:ascii="Arial" w:hAnsi="Arial" w:cs="Tahoma"/>
          <w:color w:val="000000"/>
          <w:sz w:val="20"/>
          <w:szCs w:val="20"/>
        </w:rPr>
        <w:tab/>
      </w:r>
      <w:r>
        <w:rPr>
          <w:rFonts w:ascii="Arial" w:hAnsi="Arial" w:cs="Tahoma"/>
          <w:color w:val="000000"/>
          <w:sz w:val="20"/>
          <w:szCs w:val="20"/>
        </w:rPr>
        <w:tab/>
      </w:r>
      <w:r>
        <w:rPr>
          <w:rFonts w:ascii="Arial" w:hAnsi="Arial" w:cs="Tahoma"/>
          <w:color w:val="000000"/>
          <w:sz w:val="20"/>
          <w:szCs w:val="20"/>
        </w:rPr>
        <w:tab/>
        <w:t xml:space="preserve">                sur 5</w:t>
      </w:r>
      <w:r>
        <w:rPr>
          <w:rFonts w:ascii="Arial" w:hAnsi="Arial" w:cs="Tahoma"/>
          <w:color w:val="000000"/>
          <w:sz w:val="20"/>
          <w:szCs w:val="20"/>
        </w:rPr>
        <w:tab/>
      </w:r>
    </w:p>
    <w:p w:rsidR="00CD22AB" w:rsidRDefault="00CD22AB" w:rsidP="00CD22AB">
      <w:pPr>
        <w:spacing w:after="0"/>
        <w:jc w:val="both"/>
        <w:rPr>
          <w:rFonts w:ascii="Arial" w:hAnsi="Arial" w:cs="Tahoma"/>
          <w:color w:val="000000"/>
          <w:sz w:val="20"/>
          <w:szCs w:val="20"/>
        </w:rPr>
      </w:pPr>
      <w:r>
        <w:rPr>
          <w:rFonts w:ascii="Arial" w:hAnsi="Arial" w:cs="Tahoma"/>
          <w:color w:val="000000"/>
          <w:sz w:val="20"/>
          <w:szCs w:val="20"/>
        </w:rPr>
        <w:t>Expérience pertinente pour le projet (projets supervision de travaux de distribution)</w:t>
      </w:r>
      <w:r>
        <w:rPr>
          <w:rFonts w:ascii="Arial" w:hAnsi="Arial" w:cs="Tahoma"/>
          <w:color w:val="000000"/>
          <w:sz w:val="20"/>
          <w:szCs w:val="20"/>
        </w:rPr>
        <w:tab/>
        <w:t xml:space="preserve">     sur 20 </w:t>
      </w:r>
    </w:p>
    <w:p w:rsidR="00CD22AB" w:rsidRPr="009B7590" w:rsidRDefault="00CD22AB" w:rsidP="00CD22AB">
      <w:pPr>
        <w:spacing w:after="0"/>
        <w:jc w:val="both"/>
        <w:rPr>
          <w:rFonts w:ascii="Arial" w:hAnsi="Arial" w:cs="Tahoma"/>
          <w:b/>
          <w:sz w:val="20"/>
          <w:szCs w:val="20"/>
        </w:rPr>
      </w:pPr>
      <w:r w:rsidRPr="009B7590">
        <w:rPr>
          <w:rFonts w:ascii="Arial" w:hAnsi="Arial" w:cs="Tahoma"/>
          <w:b/>
          <w:sz w:val="20"/>
          <w:szCs w:val="20"/>
        </w:rPr>
        <w:t>Le consultant n'atteindra le maximum de points que s'il peut présenter des références montrant qu'il a réalisé dans les cinq (5) dernières années:</w:t>
      </w:r>
    </w:p>
    <w:p w:rsidR="00CD22AB" w:rsidRDefault="00CD22AB" w:rsidP="00CD22AB">
      <w:pPr>
        <w:spacing w:after="0"/>
        <w:jc w:val="both"/>
        <w:rPr>
          <w:rFonts w:ascii="Arial" w:hAnsi="Arial" w:cs="Tahoma"/>
          <w:b/>
          <w:sz w:val="20"/>
          <w:szCs w:val="20"/>
        </w:rPr>
      </w:pPr>
      <w:r>
        <w:rPr>
          <w:rFonts w:ascii="Arial" w:hAnsi="Arial" w:cs="Tahoma"/>
          <w:b/>
          <w:sz w:val="20"/>
          <w:szCs w:val="20"/>
        </w:rPr>
        <w:t>Réhabilitation de réseaux de distribution</w:t>
      </w:r>
    </w:p>
    <w:p w:rsidR="00CD22AB" w:rsidRPr="009B7590" w:rsidRDefault="00CD22AB" w:rsidP="00CD22AB">
      <w:pPr>
        <w:numPr>
          <w:ilvl w:val="1"/>
          <w:numId w:val="6"/>
        </w:numPr>
        <w:spacing w:after="0"/>
        <w:jc w:val="both"/>
        <w:rPr>
          <w:rFonts w:ascii="Arial" w:hAnsi="Arial" w:cs="Tahoma"/>
          <w:b/>
          <w:sz w:val="20"/>
          <w:szCs w:val="20"/>
        </w:rPr>
      </w:pPr>
      <w:r>
        <w:rPr>
          <w:rFonts w:ascii="Arial" w:hAnsi="Arial" w:cs="Tahoma"/>
          <w:b/>
          <w:sz w:val="20"/>
          <w:szCs w:val="20"/>
        </w:rPr>
        <w:t>Pour chaque projet comprenant au moins 30 km de conduites et 2000 branchements :6 points avec un maximum de 18 points</w:t>
      </w:r>
    </w:p>
    <w:p w:rsidR="00CD22AB" w:rsidRPr="009B7590" w:rsidRDefault="00CD22AB" w:rsidP="00CD22AB">
      <w:pPr>
        <w:numPr>
          <w:ilvl w:val="1"/>
          <w:numId w:val="6"/>
        </w:numPr>
        <w:spacing w:after="0"/>
        <w:jc w:val="both"/>
        <w:rPr>
          <w:rFonts w:ascii="Arial" w:hAnsi="Arial"/>
          <w:color w:val="FF0000"/>
          <w:sz w:val="20"/>
          <w:szCs w:val="20"/>
        </w:rPr>
      </w:pPr>
      <w:r>
        <w:rPr>
          <w:rFonts w:ascii="Arial" w:hAnsi="Arial" w:cs="Tahoma"/>
          <w:b/>
          <w:sz w:val="20"/>
          <w:szCs w:val="20"/>
        </w:rPr>
        <w:t>Pour chaque projet comprenant un réservoir d’au moins 1000 m3 : 1 point avec un maximum de 2  points</w:t>
      </w:r>
    </w:p>
    <w:p w:rsidR="00CD22AB" w:rsidRDefault="00CD22AB" w:rsidP="00CD22AB">
      <w:pPr>
        <w:spacing w:after="0"/>
        <w:jc w:val="both"/>
        <w:rPr>
          <w:rFonts w:ascii="Arial" w:hAnsi="Arial" w:cs="Tahoma"/>
          <w:color w:val="000000"/>
          <w:sz w:val="20"/>
          <w:szCs w:val="20"/>
        </w:rPr>
      </w:pPr>
      <w:r>
        <w:rPr>
          <w:rFonts w:ascii="Arial" w:hAnsi="Arial" w:cs="Tahoma"/>
          <w:color w:val="000000"/>
          <w:sz w:val="20"/>
          <w:szCs w:val="20"/>
        </w:rPr>
        <w:lastRenderedPageBreak/>
        <w:t xml:space="preserve">ii) Méthodologie proposée pour mener à bien les prestations envisagées:             </w:t>
      </w:r>
      <w:r>
        <w:rPr>
          <w:rFonts w:ascii="Arial" w:hAnsi="Arial" w:cs="Tahoma"/>
          <w:color w:val="000000"/>
          <w:sz w:val="20"/>
          <w:szCs w:val="20"/>
        </w:rPr>
        <w:tab/>
        <w:t xml:space="preserve">       </w:t>
      </w:r>
      <w:r>
        <w:rPr>
          <w:rFonts w:ascii="Arial" w:hAnsi="Arial" w:cs="Tahoma"/>
          <w:b/>
          <w:bCs/>
          <w:color w:val="000000"/>
          <w:sz w:val="20"/>
          <w:szCs w:val="20"/>
        </w:rPr>
        <w:t xml:space="preserve">20   </w:t>
      </w:r>
      <w:r>
        <w:rPr>
          <w:rFonts w:ascii="Arial" w:hAnsi="Arial" w:cs="Tahoma"/>
          <w:b/>
          <w:color w:val="000000"/>
          <w:sz w:val="20"/>
          <w:szCs w:val="20"/>
        </w:rPr>
        <w:t>Points</w:t>
      </w:r>
      <w:r>
        <w:rPr>
          <w:rFonts w:ascii="Arial" w:hAnsi="Arial" w:cs="Tahoma"/>
          <w:color w:val="000000"/>
          <w:sz w:val="20"/>
          <w:szCs w:val="20"/>
        </w:rPr>
        <w:t xml:space="preserve">                                                                                                  </w:t>
      </w:r>
    </w:p>
    <w:p w:rsidR="00CD22AB" w:rsidRDefault="00CD22AB" w:rsidP="00CD22AB">
      <w:pPr>
        <w:spacing w:after="0"/>
        <w:jc w:val="both"/>
        <w:rPr>
          <w:rFonts w:ascii="Arial" w:hAnsi="Arial" w:cs="Tahoma"/>
          <w:color w:val="000000"/>
          <w:sz w:val="20"/>
          <w:szCs w:val="20"/>
        </w:rPr>
      </w:pPr>
      <w:r>
        <w:rPr>
          <w:rFonts w:ascii="Arial" w:hAnsi="Arial" w:cs="Tahoma"/>
          <w:color w:val="000000"/>
          <w:sz w:val="20"/>
          <w:szCs w:val="20"/>
        </w:rPr>
        <w:t>ii-1 Pertinence et exhaustivité de la méthodologie</w:t>
      </w:r>
      <w:r>
        <w:rPr>
          <w:rFonts w:ascii="Arial" w:hAnsi="Arial" w:cs="Tahoma"/>
          <w:color w:val="000000"/>
          <w:sz w:val="20"/>
          <w:szCs w:val="20"/>
        </w:rPr>
        <w:tab/>
      </w:r>
      <w:r>
        <w:rPr>
          <w:rFonts w:ascii="Arial" w:hAnsi="Arial" w:cs="Tahoma"/>
          <w:color w:val="000000"/>
          <w:sz w:val="20"/>
          <w:szCs w:val="20"/>
        </w:rPr>
        <w:tab/>
      </w:r>
      <w:r>
        <w:rPr>
          <w:rFonts w:ascii="Arial" w:hAnsi="Arial" w:cs="Tahoma"/>
          <w:color w:val="000000"/>
          <w:sz w:val="20"/>
          <w:szCs w:val="20"/>
        </w:rPr>
        <w:tab/>
      </w:r>
      <w:r>
        <w:rPr>
          <w:rFonts w:ascii="Arial" w:hAnsi="Arial" w:cs="Tahoma"/>
          <w:color w:val="000000"/>
          <w:sz w:val="20"/>
          <w:szCs w:val="20"/>
        </w:rPr>
        <w:tab/>
      </w:r>
      <w:r>
        <w:rPr>
          <w:rFonts w:ascii="Arial" w:hAnsi="Arial" w:cs="Tahoma"/>
          <w:color w:val="000000"/>
          <w:sz w:val="20"/>
          <w:szCs w:val="20"/>
        </w:rPr>
        <w:tab/>
        <w:t>sur 15</w:t>
      </w:r>
    </w:p>
    <w:p w:rsidR="00CD22AB" w:rsidRDefault="00CD22AB" w:rsidP="00CD22AB">
      <w:pPr>
        <w:tabs>
          <w:tab w:val="left" w:pos="0"/>
        </w:tabs>
        <w:spacing w:after="0"/>
        <w:jc w:val="both"/>
        <w:rPr>
          <w:rFonts w:ascii="Arial" w:hAnsi="Arial" w:cs="Tahoma"/>
          <w:color w:val="000000"/>
          <w:sz w:val="20"/>
          <w:szCs w:val="20"/>
        </w:rPr>
      </w:pPr>
      <w:r>
        <w:rPr>
          <w:rFonts w:ascii="Arial" w:hAnsi="Arial" w:cs="Tahoma"/>
          <w:color w:val="000000"/>
          <w:sz w:val="20"/>
          <w:szCs w:val="20"/>
        </w:rPr>
        <w:tab/>
        <w:t>Compréhension des termes de références</w:t>
      </w:r>
      <w:r>
        <w:rPr>
          <w:rFonts w:ascii="Arial" w:hAnsi="Arial" w:cs="Tahoma"/>
          <w:color w:val="000000"/>
          <w:sz w:val="20"/>
          <w:szCs w:val="20"/>
        </w:rPr>
        <w:tab/>
      </w:r>
      <w:r>
        <w:rPr>
          <w:rFonts w:ascii="Arial" w:hAnsi="Arial" w:cs="Tahoma"/>
          <w:color w:val="000000"/>
          <w:sz w:val="20"/>
          <w:szCs w:val="20"/>
        </w:rPr>
        <w:tab/>
      </w:r>
      <w:r>
        <w:rPr>
          <w:rFonts w:ascii="Arial" w:hAnsi="Arial" w:cs="Tahoma"/>
          <w:color w:val="000000"/>
          <w:sz w:val="20"/>
          <w:szCs w:val="20"/>
        </w:rPr>
        <w:tab/>
      </w:r>
      <w:r>
        <w:rPr>
          <w:rFonts w:ascii="Arial" w:hAnsi="Arial" w:cs="Tahoma"/>
          <w:color w:val="000000"/>
          <w:sz w:val="20"/>
          <w:szCs w:val="20"/>
        </w:rPr>
        <w:tab/>
      </w:r>
      <w:r>
        <w:rPr>
          <w:rFonts w:ascii="Arial" w:hAnsi="Arial" w:cs="Tahoma"/>
          <w:color w:val="000000"/>
          <w:sz w:val="20"/>
          <w:szCs w:val="20"/>
        </w:rPr>
        <w:tab/>
        <w:t>5/15</w:t>
      </w:r>
      <w:r>
        <w:rPr>
          <w:rFonts w:ascii="Arial" w:hAnsi="Arial" w:cs="Tahoma"/>
          <w:color w:val="000000"/>
          <w:sz w:val="20"/>
          <w:szCs w:val="20"/>
        </w:rPr>
        <w:tab/>
      </w:r>
      <w:r>
        <w:rPr>
          <w:rFonts w:ascii="Arial" w:hAnsi="Arial" w:cs="Tahoma"/>
          <w:color w:val="000000"/>
          <w:sz w:val="20"/>
          <w:szCs w:val="20"/>
        </w:rPr>
        <w:tab/>
        <w:t>Contenu, organisation et déroulement des activités</w:t>
      </w:r>
      <w:r>
        <w:rPr>
          <w:rFonts w:ascii="Arial" w:hAnsi="Arial" w:cs="Tahoma"/>
          <w:color w:val="000000"/>
          <w:sz w:val="20"/>
          <w:szCs w:val="20"/>
        </w:rPr>
        <w:tab/>
      </w:r>
      <w:r>
        <w:rPr>
          <w:rFonts w:ascii="Arial" w:hAnsi="Arial" w:cs="Tahoma"/>
          <w:color w:val="000000"/>
          <w:sz w:val="20"/>
          <w:szCs w:val="20"/>
        </w:rPr>
        <w:tab/>
      </w:r>
      <w:r>
        <w:rPr>
          <w:rFonts w:ascii="Arial" w:hAnsi="Arial" w:cs="Tahoma"/>
          <w:color w:val="000000"/>
          <w:sz w:val="20"/>
          <w:szCs w:val="20"/>
        </w:rPr>
        <w:tab/>
      </w:r>
      <w:r>
        <w:rPr>
          <w:rFonts w:ascii="Arial" w:hAnsi="Arial" w:cs="Tahoma"/>
          <w:color w:val="000000"/>
          <w:sz w:val="20"/>
          <w:szCs w:val="20"/>
        </w:rPr>
        <w:tab/>
        <w:t>10/15</w:t>
      </w:r>
    </w:p>
    <w:p w:rsidR="00CD22AB" w:rsidRDefault="00CD22AB" w:rsidP="00CD22AB">
      <w:pPr>
        <w:spacing w:after="0"/>
        <w:jc w:val="both"/>
        <w:rPr>
          <w:rFonts w:ascii="Arial" w:hAnsi="Arial" w:cs="Tahoma"/>
          <w:color w:val="000000"/>
          <w:sz w:val="20"/>
          <w:szCs w:val="20"/>
        </w:rPr>
      </w:pPr>
    </w:p>
    <w:p w:rsidR="00CD22AB" w:rsidRDefault="00CD22AB" w:rsidP="00CD22AB">
      <w:pPr>
        <w:spacing w:after="0"/>
        <w:jc w:val="both"/>
        <w:rPr>
          <w:rFonts w:ascii="Arial" w:hAnsi="Arial" w:cs="Tahoma"/>
          <w:color w:val="000000"/>
          <w:sz w:val="20"/>
          <w:szCs w:val="20"/>
        </w:rPr>
      </w:pPr>
      <w:r>
        <w:rPr>
          <w:rFonts w:ascii="Arial" w:hAnsi="Arial" w:cs="Tahoma"/>
          <w:color w:val="000000"/>
          <w:sz w:val="20"/>
          <w:szCs w:val="20"/>
        </w:rPr>
        <w:t>ii-2 Adéquation du plan de travail avec la méthodologie</w:t>
      </w:r>
      <w:r>
        <w:rPr>
          <w:rFonts w:ascii="Arial" w:hAnsi="Arial" w:cs="Tahoma"/>
          <w:color w:val="000000"/>
          <w:sz w:val="20"/>
          <w:szCs w:val="20"/>
        </w:rPr>
        <w:tab/>
      </w:r>
      <w:r>
        <w:rPr>
          <w:rFonts w:ascii="Arial" w:hAnsi="Arial" w:cs="Tahoma"/>
          <w:color w:val="000000"/>
          <w:sz w:val="20"/>
          <w:szCs w:val="20"/>
        </w:rPr>
        <w:tab/>
      </w:r>
      <w:r>
        <w:rPr>
          <w:rFonts w:ascii="Arial" w:hAnsi="Arial" w:cs="Tahoma"/>
          <w:color w:val="000000"/>
          <w:sz w:val="20"/>
          <w:szCs w:val="20"/>
        </w:rPr>
        <w:tab/>
      </w:r>
      <w:r>
        <w:rPr>
          <w:rFonts w:ascii="Arial" w:hAnsi="Arial" w:cs="Tahoma"/>
          <w:color w:val="000000"/>
          <w:sz w:val="20"/>
          <w:szCs w:val="20"/>
        </w:rPr>
        <w:tab/>
      </w:r>
      <w:r>
        <w:rPr>
          <w:rFonts w:ascii="Arial" w:hAnsi="Arial" w:cs="Tahoma"/>
          <w:color w:val="000000"/>
          <w:sz w:val="20"/>
          <w:szCs w:val="20"/>
        </w:rPr>
        <w:tab/>
        <w:t>sur 5</w:t>
      </w:r>
    </w:p>
    <w:p w:rsidR="00CD22AB" w:rsidRDefault="00CD22AB" w:rsidP="00CD22AB">
      <w:pPr>
        <w:tabs>
          <w:tab w:val="left" w:pos="0"/>
        </w:tabs>
        <w:spacing w:after="0"/>
        <w:jc w:val="both"/>
        <w:rPr>
          <w:rFonts w:ascii="Arial" w:hAnsi="Arial" w:cs="Tahoma"/>
          <w:color w:val="000000"/>
          <w:sz w:val="20"/>
          <w:szCs w:val="20"/>
        </w:rPr>
      </w:pPr>
      <w:r>
        <w:rPr>
          <w:rFonts w:ascii="Arial" w:hAnsi="Arial" w:cs="Tahoma"/>
          <w:color w:val="000000"/>
          <w:sz w:val="20"/>
          <w:szCs w:val="20"/>
        </w:rPr>
        <w:tab/>
        <w:t>Pertinence du plan de charge du personnel</w:t>
      </w:r>
      <w:r>
        <w:rPr>
          <w:rFonts w:ascii="Arial" w:hAnsi="Arial" w:cs="Tahoma"/>
          <w:color w:val="000000"/>
          <w:sz w:val="20"/>
          <w:szCs w:val="20"/>
        </w:rPr>
        <w:tab/>
      </w:r>
      <w:r>
        <w:rPr>
          <w:rFonts w:ascii="Arial" w:hAnsi="Arial" w:cs="Tahoma"/>
          <w:color w:val="000000"/>
          <w:sz w:val="20"/>
          <w:szCs w:val="20"/>
        </w:rPr>
        <w:tab/>
      </w:r>
      <w:r>
        <w:rPr>
          <w:rFonts w:ascii="Arial" w:hAnsi="Arial" w:cs="Tahoma"/>
          <w:color w:val="000000"/>
          <w:sz w:val="20"/>
          <w:szCs w:val="20"/>
        </w:rPr>
        <w:tab/>
      </w:r>
      <w:r>
        <w:rPr>
          <w:rFonts w:ascii="Arial" w:hAnsi="Arial" w:cs="Tahoma"/>
          <w:color w:val="000000"/>
          <w:sz w:val="20"/>
          <w:szCs w:val="20"/>
        </w:rPr>
        <w:tab/>
      </w:r>
      <w:r>
        <w:rPr>
          <w:rFonts w:ascii="Arial" w:hAnsi="Arial" w:cs="Tahoma"/>
          <w:color w:val="000000"/>
          <w:sz w:val="20"/>
          <w:szCs w:val="20"/>
        </w:rPr>
        <w:tab/>
        <w:t>3/5</w:t>
      </w:r>
      <w:r>
        <w:rPr>
          <w:rFonts w:ascii="Arial" w:hAnsi="Arial" w:cs="Tahoma"/>
          <w:color w:val="000000"/>
          <w:sz w:val="20"/>
          <w:szCs w:val="20"/>
        </w:rPr>
        <w:tab/>
      </w:r>
      <w:r>
        <w:rPr>
          <w:rFonts w:ascii="Arial" w:hAnsi="Arial" w:cs="Tahoma"/>
          <w:color w:val="000000"/>
          <w:sz w:val="20"/>
          <w:szCs w:val="20"/>
        </w:rPr>
        <w:tab/>
        <w:t>Pertinence du calendrier des tâches</w:t>
      </w:r>
      <w:r>
        <w:rPr>
          <w:rFonts w:ascii="Arial" w:hAnsi="Arial" w:cs="Tahoma"/>
          <w:color w:val="000000"/>
          <w:sz w:val="20"/>
          <w:szCs w:val="20"/>
        </w:rPr>
        <w:tab/>
      </w:r>
      <w:r>
        <w:rPr>
          <w:rFonts w:ascii="Arial" w:hAnsi="Arial" w:cs="Tahoma"/>
          <w:color w:val="000000"/>
          <w:sz w:val="20"/>
          <w:szCs w:val="20"/>
        </w:rPr>
        <w:tab/>
      </w:r>
      <w:r>
        <w:rPr>
          <w:rFonts w:ascii="Arial" w:hAnsi="Arial" w:cs="Tahoma"/>
          <w:color w:val="000000"/>
          <w:sz w:val="20"/>
          <w:szCs w:val="20"/>
        </w:rPr>
        <w:tab/>
      </w:r>
      <w:r>
        <w:rPr>
          <w:rFonts w:ascii="Arial" w:hAnsi="Arial" w:cs="Tahoma"/>
          <w:color w:val="000000"/>
          <w:sz w:val="20"/>
          <w:szCs w:val="20"/>
        </w:rPr>
        <w:tab/>
      </w:r>
      <w:r>
        <w:rPr>
          <w:rFonts w:ascii="Arial" w:hAnsi="Arial" w:cs="Tahoma"/>
          <w:color w:val="000000"/>
          <w:sz w:val="20"/>
          <w:szCs w:val="20"/>
        </w:rPr>
        <w:tab/>
      </w:r>
      <w:r>
        <w:rPr>
          <w:rFonts w:ascii="Arial" w:hAnsi="Arial" w:cs="Tahoma"/>
          <w:color w:val="000000"/>
          <w:sz w:val="20"/>
          <w:szCs w:val="20"/>
        </w:rPr>
        <w:tab/>
        <w:t>2/5</w:t>
      </w:r>
    </w:p>
    <w:p w:rsidR="00CD22AB" w:rsidRDefault="00CD22AB" w:rsidP="00CD22AB">
      <w:pPr>
        <w:tabs>
          <w:tab w:val="left" w:pos="0"/>
        </w:tabs>
        <w:spacing w:after="0"/>
        <w:jc w:val="both"/>
        <w:rPr>
          <w:rFonts w:ascii="Arial" w:hAnsi="Arial" w:cs="Tahoma"/>
          <w:color w:val="000000"/>
          <w:sz w:val="20"/>
          <w:szCs w:val="20"/>
        </w:rPr>
      </w:pPr>
    </w:p>
    <w:p w:rsidR="00CD22AB" w:rsidRDefault="00CD22AB" w:rsidP="00CD22AB">
      <w:pPr>
        <w:tabs>
          <w:tab w:val="left" w:pos="0"/>
        </w:tabs>
        <w:spacing w:after="0"/>
        <w:jc w:val="both"/>
        <w:rPr>
          <w:rFonts w:ascii="Arial" w:hAnsi="Arial" w:cs="Tahoma"/>
          <w:sz w:val="20"/>
          <w:szCs w:val="20"/>
        </w:rPr>
      </w:pPr>
      <w:r w:rsidRPr="002D51E8">
        <w:rPr>
          <w:rFonts w:ascii="Arial" w:hAnsi="Arial" w:cs="Tahoma"/>
          <w:sz w:val="20"/>
          <w:szCs w:val="20"/>
        </w:rPr>
        <w:t>iii) Qualifications du personnel clé</w:t>
      </w:r>
      <w:r>
        <w:rPr>
          <w:rFonts w:ascii="Arial" w:hAnsi="Arial" w:cs="Tahoma"/>
          <w:sz w:val="20"/>
          <w:szCs w:val="20"/>
        </w:rPr>
        <w:t> :</w:t>
      </w:r>
    </w:p>
    <w:p w:rsidR="00CD22AB" w:rsidRPr="002D51E8" w:rsidRDefault="00CD22AB" w:rsidP="00CD22AB">
      <w:pPr>
        <w:tabs>
          <w:tab w:val="left" w:pos="0"/>
        </w:tabs>
        <w:spacing w:after="0"/>
        <w:rPr>
          <w:rFonts w:ascii="Arial" w:hAnsi="Arial" w:cs="Tahoma"/>
          <w:b/>
          <w:sz w:val="20"/>
          <w:szCs w:val="20"/>
        </w:rPr>
      </w:pPr>
      <w:r w:rsidRPr="00886B30">
        <w:rPr>
          <w:rFonts w:ascii="Arial" w:hAnsi="Arial" w:cs="Tahoma"/>
          <w:sz w:val="20"/>
          <w:szCs w:val="20"/>
        </w:rPr>
        <w:t xml:space="preserve">Le chef de mission et les techniciens peuvent être indifféremment hydrauliciens ou génie civil, mais l’expérience sera notée sur la base du nombre de projets de distribution d’AEP supervisée                                                              </w:t>
      </w:r>
      <w:r w:rsidRPr="002D51E8">
        <w:rPr>
          <w:rFonts w:ascii="Arial" w:hAnsi="Arial" w:cs="Tahoma"/>
          <w:sz w:val="20"/>
          <w:szCs w:val="20"/>
        </w:rPr>
        <w:tab/>
      </w:r>
      <w:r w:rsidRPr="002D51E8">
        <w:rPr>
          <w:rFonts w:ascii="Arial" w:hAnsi="Arial" w:cs="Tahoma"/>
          <w:sz w:val="20"/>
          <w:szCs w:val="20"/>
        </w:rPr>
        <w:tab/>
      </w:r>
      <w:r>
        <w:rPr>
          <w:rFonts w:ascii="Arial" w:hAnsi="Arial" w:cs="Tahoma"/>
          <w:sz w:val="20"/>
          <w:szCs w:val="20"/>
        </w:rPr>
        <w:t xml:space="preserve">                                                                                                                          </w:t>
      </w:r>
      <w:r w:rsidRPr="002D51E8">
        <w:rPr>
          <w:rFonts w:ascii="Arial" w:hAnsi="Arial" w:cs="Tahoma"/>
          <w:b/>
          <w:sz w:val="20"/>
          <w:szCs w:val="20"/>
        </w:rPr>
        <w:t>55 Points</w:t>
      </w:r>
    </w:p>
    <w:p w:rsidR="00CD22AB" w:rsidRPr="002D51E8" w:rsidRDefault="00CD22AB" w:rsidP="00CD22AB">
      <w:pPr>
        <w:spacing w:after="0"/>
        <w:jc w:val="both"/>
        <w:rPr>
          <w:rFonts w:ascii="Arial" w:hAnsi="Arial" w:cs="Tahoma"/>
          <w:sz w:val="20"/>
          <w:szCs w:val="20"/>
        </w:rPr>
      </w:pPr>
      <w:r w:rsidRPr="002D51E8">
        <w:rPr>
          <w:rFonts w:ascii="Arial" w:hAnsi="Arial" w:cs="Tahoma"/>
          <w:sz w:val="20"/>
          <w:szCs w:val="20"/>
        </w:rPr>
        <w:t>iii-1 Le chef de mission (hydraulicien)/expatrié</w:t>
      </w:r>
      <w:r>
        <w:rPr>
          <w:rFonts w:ascii="Arial" w:hAnsi="Arial" w:cs="Tahoma"/>
          <w:sz w:val="20"/>
          <w:szCs w:val="20"/>
        </w:rPr>
        <w:tab/>
      </w:r>
      <w:r>
        <w:rPr>
          <w:rFonts w:ascii="Arial" w:hAnsi="Arial" w:cs="Tahoma"/>
          <w:sz w:val="20"/>
          <w:szCs w:val="20"/>
        </w:rPr>
        <w:tab/>
      </w:r>
      <w:r>
        <w:rPr>
          <w:rFonts w:ascii="Arial" w:hAnsi="Arial" w:cs="Tahoma"/>
          <w:sz w:val="20"/>
          <w:szCs w:val="20"/>
        </w:rPr>
        <w:tab/>
      </w:r>
      <w:r>
        <w:rPr>
          <w:rFonts w:ascii="Arial" w:hAnsi="Arial" w:cs="Tahoma"/>
          <w:sz w:val="20"/>
          <w:szCs w:val="20"/>
        </w:rPr>
        <w:tab/>
      </w:r>
      <w:r>
        <w:rPr>
          <w:rFonts w:ascii="Arial" w:hAnsi="Arial" w:cs="Tahoma"/>
          <w:sz w:val="20"/>
          <w:szCs w:val="20"/>
        </w:rPr>
        <w:tab/>
      </w:r>
      <w:r>
        <w:rPr>
          <w:rFonts w:ascii="Arial" w:hAnsi="Arial" w:cs="Tahoma"/>
          <w:sz w:val="20"/>
          <w:szCs w:val="20"/>
        </w:rPr>
        <w:tab/>
      </w:r>
      <w:r w:rsidRPr="002D51E8">
        <w:rPr>
          <w:rFonts w:ascii="Arial" w:hAnsi="Arial" w:cs="Tahoma"/>
          <w:sz w:val="20"/>
          <w:szCs w:val="20"/>
        </w:rPr>
        <w:t xml:space="preserve">sur </w:t>
      </w:r>
      <w:r w:rsidRPr="002D51E8">
        <w:rPr>
          <w:rFonts w:ascii="Arial" w:hAnsi="Arial" w:cs="Tahoma"/>
          <w:b/>
          <w:sz w:val="20"/>
          <w:szCs w:val="20"/>
        </w:rPr>
        <w:t>13</w:t>
      </w:r>
    </w:p>
    <w:p w:rsidR="00CD22AB" w:rsidRPr="002D51E8" w:rsidRDefault="00CD22AB" w:rsidP="00CD22AB">
      <w:pPr>
        <w:spacing w:after="0"/>
        <w:jc w:val="both"/>
        <w:rPr>
          <w:rFonts w:ascii="Arial" w:hAnsi="Arial" w:cs="Tahoma"/>
          <w:sz w:val="20"/>
          <w:szCs w:val="20"/>
        </w:rPr>
      </w:pPr>
      <w:r w:rsidRPr="002D51E8">
        <w:rPr>
          <w:rFonts w:ascii="Arial" w:hAnsi="Arial" w:cs="Tahoma"/>
          <w:sz w:val="20"/>
          <w:szCs w:val="20"/>
        </w:rPr>
        <w:tab/>
        <w:t>Qualification d'ordre général</w:t>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t>4/13</w:t>
      </w:r>
      <w:r w:rsidRPr="002D51E8">
        <w:rPr>
          <w:rFonts w:ascii="Arial" w:hAnsi="Arial" w:cs="Tahoma"/>
          <w:sz w:val="20"/>
          <w:szCs w:val="20"/>
        </w:rPr>
        <w:tab/>
      </w:r>
      <w:r w:rsidRPr="002D51E8">
        <w:rPr>
          <w:rFonts w:ascii="Arial" w:hAnsi="Arial" w:cs="Tahoma"/>
          <w:sz w:val="20"/>
          <w:szCs w:val="20"/>
        </w:rPr>
        <w:tab/>
        <w:t xml:space="preserve">Adéquation pour le projet                        </w:t>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t xml:space="preserve">7/13   </w:t>
      </w:r>
      <w:r w:rsidRPr="002D51E8">
        <w:rPr>
          <w:rFonts w:ascii="Arial" w:hAnsi="Arial" w:cs="Tahoma"/>
          <w:sz w:val="20"/>
          <w:szCs w:val="20"/>
        </w:rPr>
        <w:tab/>
      </w:r>
      <w:r w:rsidRPr="002D51E8">
        <w:rPr>
          <w:rFonts w:ascii="Arial" w:hAnsi="Arial" w:cs="Tahoma"/>
          <w:sz w:val="20"/>
          <w:szCs w:val="20"/>
        </w:rPr>
        <w:tab/>
        <w:t>Expérience Afrique/PVD et connaissance de la langue</w:t>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t>2/13</w:t>
      </w:r>
    </w:p>
    <w:p w:rsidR="00CD22AB" w:rsidRPr="002D51E8" w:rsidRDefault="00CD22AB" w:rsidP="00CD22AB">
      <w:pPr>
        <w:spacing w:after="0"/>
        <w:jc w:val="both"/>
        <w:rPr>
          <w:rFonts w:ascii="Arial" w:hAnsi="Arial" w:cs="Tahoma"/>
          <w:sz w:val="20"/>
          <w:szCs w:val="20"/>
        </w:rPr>
      </w:pPr>
      <w:r w:rsidRPr="002D51E8">
        <w:rPr>
          <w:rFonts w:ascii="Arial" w:hAnsi="Arial" w:cs="Tahoma"/>
          <w:sz w:val="20"/>
          <w:szCs w:val="20"/>
        </w:rPr>
        <w:t>iii-2 Le technicien supérieur en génie civil/expatrié</w:t>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t xml:space="preserve">sur </w:t>
      </w:r>
      <w:r w:rsidRPr="002D51E8">
        <w:rPr>
          <w:rFonts w:ascii="Arial" w:hAnsi="Arial" w:cs="Tahoma"/>
          <w:b/>
          <w:sz w:val="20"/>
          <w:szCs w:val="20"/>
        </w:rPr>
        <w:t>12</w:t>
      </w:r>
    </w:p>
    <w:p w:rsidR="00CD22AB" w:rsidRPr="002D51E8" w:rsidRDefault="00CD22AB" w:rsidP="00CD22AB">
      <w:pPr>
        <w:tabs>
          <w:tab w:val="left" w:pos="0"/>
        </w:tabs>
        <w:spacing w:after="0"/>
        <w:jc w:val="both"/>
        <w:rPr>
          <w:rFonts w:ascii="Arial" w:hAnsi="Arial" w:cs="Tahoma"/>
          <w:sz w:val="20"/>
          <w:szCs w:val="20"/>
        </w:rPr>
      </w:pPr>
      <w:r w:rsidRPr="002D51E8">
        <w:rPr>
          <w:rFonts w:ascii="Arial" w:hAnsi="Arial" w:cs="Tahoma"/>
          <w:sz w:val="20"/>
          <w:szCs w:val="20"/>
        </w:rPr>
        <w:tab/>
        <w:t>Qualification d'ordre général</w:t>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t>2/</w:t>
      </w:r>
      <w:r w:rsidRPr="002D51E8">
        <w:rPr>
          <w:rFonts w:ascii="Arial" w:hAnsi="Arial" w:cs="Tahoma"/>
          <w:b/>
          <w:sz w:val="20"/>
          <w:szCs w:val="20"/>
        </w:rPr>
        <w:t>6</w:t>
      </w:r>
      <w:r w:rsidRPr="002D51E8">
        <w:rPr>
          <w:rFonts w:ascii="Arial" w:hAnsi="Arial" w:cs="Tahoma"/>
          <w:sz w:val="20"/>
          <w:szCs w:val="20"/>
        </w:rPr>
        <w:tab/>
      </w:r>
      <w:r w:rsidRPr="002D51E8">
        <w:rPr>
          <w:rFonts w:ascii="Arial" w:hAnsi="Arial" w:cs="Tahoma"/>
          <w:sz w:val="20"/>
          <w:szCs w:val="20"/>
        </w:rPr>
        <w:tab/>
        <w:t>Adéquation pour le projet</w:t>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t xml:space="preserve">  </w:t>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b/>
          <w:sz w:val="20"/>
          <w:szCs w:val="20"/>
        </w:rPr>
        <w:t>3/6</w:t>
      </w:r>
      <w:r w:rsidRPr="002D51E8">
        <w:rPr>
          <w:rFonts w:ascii="Arial" w:hAnsi="Arial" w:cs="Tahoma"/>
          <w:sz w:val="20"/>
          <w:szCs w:val="20"/>
        </w:rPr>
        <w:tab/>
      </w:r>
      <w:r w:rsidRPr="002D51E8">
        <w:rPr>
          <w:rFonts w:ascii="Arial" w:hAnsi="Arial" w:cs="Tahoma"/>
          <w:sz w:val="20"/>
          <w:szCs w:val="20"/>
        </w:rPr>
        <w:tab/>
        <w:t>Expérience Afrique/PVD et connaissance de la langue</w:t>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t>1/</w:t>
      </w:r>
      <w:r w:rsidRPr="002D51E8">
        <w:rPr>
          <w:rFonts w:ascii="Arial" w:hAnsi="Arial" w:cs="Tahoma"/>
          <w:b/>
          <w:sz w:val="20"/>
          <w:szCs w:val="20"/>
        </w:rPr>
        <w:t>6</w:t>
      </w:r>
    </w:p>
    <w:p w:rsidR="00CD22AB" w:rsidRPr="002D51E8" w:rsidRDefault="00CD22AB" w:rsidP="00CD22AB">
      <w:pPr>
        <w:spacing w:after="0"/>
        <w:jc w:val="both"/>
        <w:rPr>
          <w:rFonts w:ascii="Arial" w:hAnsi="Arial" w:cs="Tahoma"/>
          <w:sz w:val="20"/>
          <w:szCs w:val="20"/>
        </w:rPr>
      </w:pPr>
      <w:r w:rsidRPr="002D51E8">
        <w:rPr>
          <w:rFonts w:ascii="Arial" w:hAnsi="Arial" w:cs="Tahoma"/>
          <w:sz w:val="20"/>
          <w:szCs w:val="20"/>
        </w:rPr>
        <w:t>iii-3 Le technicien supérieur en hydraulique/Expatrié</w:t>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t xml:space="preserve">sur </w:t>
      </w:r>
      <w:r w:rsidRPr="002D51E8">
        <w:rPr>
          <w:rFonts w:ascii="Arial" w:hAnsi="Arial" w:cs="Tahoma"/>
          <w:b/>
          <w:sz w:val="20"/>
          <w:szCs w:val="20"/>
        </w:rPr>
        <w:t>10</w:t>
      </w:r>
    </w:p>
    <w:p w:rsidR="00CD22AB" w:rsidRPr="002D51E8" w:rsidRDefault="00CD22AB" w:rsidP="00CD22AB">
      <w:pPr>
        <w:tabs>
          <w:tab w:val="left" w:pos="0"/>
        </w:tabs>
        <w:spacing w:after="0"/>
        <w:jc w:val="both"/>
        <w:rPr>
          <w:rFonts w:ascii="Arial" w:hAnsi="Arial" w:cs="Tahoma"/>
          <w:sz w:val="20"/>
          <w:szCs w:val="20"/>
        </w:rPr>
      </w:pPr>
      <w:r w:rsidRPr="002D51E8">
        <w:rPr>
          <w:rFonts w:ascii="Arial" w:hAnsi="Arial" w:cs="Tahoma"/>
          <w:sz w:val="20"/>
          <w:szCs w:val="20"/>
        </w:rPr>
        <w:tab/>
        <w:t>Qualification d'ordre général</w:t>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b/>
          <w:sz w:val="20"/>
          <w:szCs w:val="20"/>
        </w:rPr>
        <w:t>1/5</w:t>
      </w:r>
      <w:r w:rsidRPr="002D51E8">
        <w:rPr>
          <w:rFonts w:ascii="Arial" w:hAnsi="Arial" w:cs="Tahoma"/>
          <w:sz w:val="20"/>
          <w:szCs w:val="20"/>
        </w:rPr>
        <w:tab/>
      </w:r>
      <w:r w:rsidRPr="002D51E8">
        <w:rPr>
          <w:rFonts w:ascii="Arial" w:hAnsi="Arial" w:cs="Tahoma"/>
          <w:sz w:val="20"/>
          <w:szCs w:val="20"/>
        </w:rPr>
        <w:tab/>
        <w:t>Adéquation pour le projet</w:t>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t>3/</w:t>
      </w:r>
      <w:r w:rsidRPr="002D51E8">
        <w:rPr>
          <w:rFonts w:ascii="Arial" w:hAnsi="Arial" w:cs="Tahoma"/>
          <w:b/>
          <w:sz w:val="20"/>
          <w:szCs w:val="20"/>
        </w:rPr>
        <w:t>5</w:t>
      </w:r>
      <w:r w:rsidRPr="002D51E8">
        <w:rPr>
          <w:rFonts w:ascii="Arial" w:hAnsi="Arial" w:cs="Tahoma"/>
          <w:sz w:val="20"/>
          <w:szCs w:val="20"/>
        </w:rPr>
        <w:tab/>
      </w:r>
      <w:r w:rsidRPr="002D51E8">
        <w:rPr>
          <w:rFonts w:ascii="Arial" w:hAnsi="Arial" w:cs="Tahoma"/>
          <w:sz w:val="20"/>
          <w:szCs w:val="20"/>
        </w:rPr>
        <w:tab/>
        <w:t>Expérience Afrique/PVD et connaissance de la langue</w:t>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t>1/</w:t>
      </w:r>
      <w:r w:rsidRPr="002D51E8">
        <w:rPr>
          <w:rFonts w:ascii="Arial" w:hAnsi="Arial" w:cs="Tahoma"/>
          <w:b/>
          <w:sz w:val="20"/>
          <w:szCs w:val="20"/>
        </w:rPr>
        <w:t>5</w:t>
      </w:r>
    </w:p>
    <w:p w:rsidR="00CD22AB" w:rsidRPr="002D51E8" w:rsidRDefault="00CD22AB" w:rsidP="00CD22AB">
      <w:pPr>
        <w:spacing w:after="0"/>
        <w:jc w:val="both"/>
        <w:rPr>
          <w:rFonts w:ascii="Arial" w:hAnsi="Arial" w:cs="Tahoma"/>
          <w:sz w:val="20"/>
          <w:szCs w:val="20"/>
        </w:rPr>
      </w:pPr>
      <w:r w:rsidRPr="002D51E8">
        <w:rPr>
          <w:rFonts w:ascii="Arial" w:hAnsi="Arial" w:cs="Tahoma"/>
          <w:sz w:val="20"/>
          <w:szCs w:val="20"/>
        </w:rPr>
        <w:t>iii-4 Le technicien supérieur en hydraulique/local</w:t>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t>sur 10</w:t>
      </w:r>
    </w:p>
    <w:p w:rsidR="00CD22AB" w:rsidRPr="002D51E8" w:rsidRDefault="00CD22AB" w:rsidP="00CD22AB">
      <w:pPr>
        <w:tabs>
          <w:tab w:val="left" w:pos="0"/>
        </w:tabs>
        <w:spacing w:after="0"/>
        <w:jc w:val="both"/>
        <w:rPr>
          <w:rFonts w:ascii="Arial" w:hAnsi="Arial" w:cs="Tahoma"/>
          <w:sz w:val="20"/>
          <w:szCs w:val="20"/>
        </w:rPr>
      </w:pPr>
      <w:r w:rsidRPr="002D51E8">
        <w:rPr>
          <w:rFonts w:ascii="Arial" w:hAnsi="Arial" w:cs="Tahoma"/>
          <w:sz w:val="20"/>
          <w:szCs w:val="20"/>
        </w:rPr>
        <w:tab/>
        <w:t>Qualification d'ordre général</w:t>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t>1/5</w:t>
      </w:r>
      <w:r w:rsidRPr="002D51E8">
        <w:rPr>
          <w:rFonts w:ascii="Arial" w:hAnsi="Arial" w:cs="Tahoma"/>
          <w:sz w:val="20"/>
          <w:szCs w:val="20"/>
        </w:rPr>
        <w:tab/>
      </w:r>
      <w:r w:rsidRPr="002D51E8">
        <w:rPr>
          <w:rFonts w:ascii="Arial" w:hAnsi="Arial" w:cs="Tahoma"/>
          <w:sz w:val="20"/>
          <w:szCs w:val="20"/>
        </w:rPr>
        <w:tab/>
        <w:t>Adéquation pour le projet</w:t>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t>3/5</w:t>
      </w:r>
      <w:r w:rsidRPr="002D51E8">
        <w:rPr>
          <w:rFonts w:ascii="Arial" w:hAnsi="Arial" w:cs="Tahoma"/>
          <w:sz w:val="20"/>
          <w:szCs w:val="20"/>
        </w:rPr>
        <w:tab/>
      </w:r>
      <w:r w:rsidRPr="002D51E8">
        <w:rPr>
          <w:rFonts w:ascii="Arial" w:hAnsi="Arial" w:cs="Tahoma"/>
          <w:sz w:val="20"/>
          <w:szCs w:val="20"/>
        </w:rPr>
        <w:tab/>
        <w:t>Expérience Afrique/PVD et connaissance de la langue</w:t>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t>1/5</w:t>
      </w:r>
    </w:p>
    <w:p w:rsidR="00CD22AB" w:rsidRPr="002D51E8" w:rsidRDefault="00CD22AB" w:rsidP="00CD22AB">
      <w:pPr>
        <w:spacing w:after="0"/>
        <w:jc w:val="both"/>
        <w:rPr>
          <w:rFonts w:ascii="Arial" w:hAnsi="Arial" w:cs="Tahoma"/>
          <w:sz w:val="20"/>
          <w:szCs w:val="20"/>
        </w:rPr>
      </w:pPr>
      <w:r w:rsidRPr="002D51E8">
        <w:rPr>
          <w:rFonts w:ascii="Arial" w:hAnsi="Arial" w:cs="Tahoma"/>
          <w:sz w:val="20"/>
          <w:szCs w:val="20"/>
        </w:rPr>
        <w:t>iii-5 Le technicien supérieur topographe/CAD/local</w:t>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t xml:space="preserve">sur </w:t>
      </w:r>
      <w:r w:rsidRPr="002D51E8">
        <w:rPr>
          <w:rFonts w:ascii="Arial" w:hAnsi="Arial" w:cs="Tahoma"/>
          <w:b/>
          <w:sz w:val="20"/>
          <w:szCs w:val="20"/>
        </w:rPr>
        <w:t>10</w:t>
      </w:r>
    </w:p>
    <w:p w:rsidR="00CD22AB" w:rsidRPr="002D51E8" w:rsidRDefault="00CD22AB" w:rsidP="00CD22AB">
      <w:pPr>
        <w:tabs>
          <w:tab w:val="left" w:pos="0"/>
        </w:tabs>
        <w:spacing w:after="0"/>
        <w:jc w:val="both"/>
        <w:rPr>
          <w:rFonts w:ascii="Arial" w:hAnsi="Arial" w:cs="Tahoma"/>
          <w:sz w:val="20"/>
          <w:szCs w:val="20"/>
        </w:rPr>
      </w:pPr>
      <w:r w:rsidRPr="002D51E8">
        <w:rPr>
          <w:rFonts w:ascii="Arial" w:hAnsi="Arial" w:cs="Tahoma"/>
          <w:sz w:val="20"/>
          <w:szCs w:val="20"/>
        </w:rPr>
        <w:tab/>
        <w:t>Qualification d'ordre général</w:t>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b/>
          <w:sz w:val="20"/>
          <w:szCs w:val="20"/>
        </w:rPr>
        <w:t>1/3</w:t>
      </w:r>
      <w:r w:rsidRPr="002D51E8">
        <w:rPr>
          <w:rFonts w:ascii="Arial" w:hAnsi="Arial" w:cs="Tahoma"/>
          <w:sz w:val="20"/>
          <w:szCs w:val="20"/>
        </w:rPr>
        <w:tab/>
      </w:r>
      <w:r w:rsidRPr="002D51E8">
        <w:rPr>
          <w:rFonts w:ascii="Arial" w:hAnsi="Arial" w:cs="Tahoma"/>
          <w:sz w:val="20"/>
          <w:szCs w:val="20"/>
        </w:rPr>
        <w:tab/>
        <w:t>Adéquation pour le projet</w:t>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b/>
          <w:sz w:val="20"/>
          <w:szCs w:val="20"/>
        </w:rPr>
        <w:t>1/3</w:t>
      </w:r>
      <w:r w:rsidRPr="002D51E8">
        <w:rPr>
          <w:rFonts w:ascii="Arial" w:hAnsi="Arial" w:cs="Tahoma"/>
          <w:b/>
          <w:sz w:val="20"/>
          <w:szCs w:val="20"/>
        </w:rPr>
        <w:tab/>
      </w:r>
      <w:r w:rsidRPr="002D51E8">
        <w:rPr>
          <w:rFonts w:ascii="Arial" w:hAnsi="Arial" w:cs="Tahoma"/>
          <w:sz w:val="20"/>
          <w:szCs w:val="20"/>
        </w:rPr>
        <w:tab/>
        <w:t>Expérience Afrique/PVD et connaissance de la langue</w:t>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sz w:val="20"/>
          <w:szCs w:val="20"/>
        </w:rPr>
        <w:tab/>
      </w:r>
      <w:r w:rsidRPr="002D51E8">
        <w:rPr>
          <w:rFonts w:ascii="Arial" w:hAnsi="Arial" w:cs="Tahoma"/>
          <w:b/>
          <w:sz w:val="20"/>
          <w:szCs w:val="20"/>
        </w:rPr>
        <w:t>1/3</w:t>
      </w:r>
    </w:p>
    <w:p w:rsidR="00CD22AB" w:rsidRDefault="00CD22AB" w:rsidP="00CD22AB">
      <w:pPr>
        <w:tabs>
          <w:tab w:val="left" w:pos="0"/>
        </w:tabs>
        <w:spacing w:after="0"/>
        <w:jc w:val="both"/>
        <w:rPr>
          <w:rFonts w:ascii="Arial" w:hAnsi="Arial" w:cs="Tahoma"/>
          <w:color w:val="FF0000"/>
          <w:sz w:val="20"/>
          <w:szCs w:val="20"/>
        </w:rPr>
      </w:pPr>
    </w:p>
    <w:p w:rsidR="00CD22AB" w:rsidRDefault="00CD22AB" w:rsidP="00CD22AB">
      <w:pPr>
        <w:shd w:val="clear" w:color="auto" w:fill="0000FF"/>
        <w:tabs>
          <w:tab w:val="left" w:pos="0"/>
        </w:tabs>
        <w:spacing w:after="0"/>
        <w:jc w:val="both"/>
        <w:rPr>
          <w:rFonts w:ascii="Arial Rounded MT Bold" w:hAnsi="Arial Rounded MT Bold"/>
          <w:b/>
          <w:bCs/>
          <w:sz w:val="24"/>
          <w:szCs w:val="24"/>
        </w:rPr>
      </w:pPr>
      <w:r>
        <w:rPr>
          <w:rFonts w:ascii="Arial Rounded MT Bold" w:hAnsi="Arial Rounded MT Bold" w:cs="Tahoma"/>
          <w:b/>
          <w:bCs/>
          <w:color w:val="FFFFFF"/>
          <w:sz w:val="24"/>
          <w:szCs w:val="24"/>
        </w:rPr>
        <w:t>11.</w:t>
      </w:r>
      <w:r>
        <w:rPr>
          <w:rFonts w:ascii="Arial Rounded MT Bold" w:hAnsi="Arial Rounded MT Bold" w:cs="Tahoma"/>
          <w:b/>
          <w:bCs/>
          <w:color w:val="000000"/>
          <w:sz w:val="24"/>
          <w:szCs w:val="24"/>
        </w:rPr>
        <w:t xml:space="preserve"> </w:t>
      </w:r>
      <w:r>
        <w:rPr>
          <w:rFonts w:ascii="Arial Rounded MT Bold" w:hAnsi="Arial Rounded MT Bold"/>
          <w:b/>
          <w:bCs/>
          <w:sz w:val="24"/>
          <w:szCs w:val="24"/>
        </w:rPr>
        <w:t>MOYENS MATÉRIELS À METTRE EN ŒUVRE</w:t>
      </w:r>
    </w:p>
    <w:p w:rsidR="00CD22AB" w:rsidRDefault="00CD22AB" w:rsidP="00CD22AB">
      <w:pPr>
        <w:tabs>
          <w:tab w:val="left" w:pos="0"/>
        </w:tabs>
        <w:spacing w:after="0"/>
        <w:jc w:val="both"/>
        <w:rPr>
          <w:rFonts w:ascii="Arial" w:hAnsi="Arial"/>
          <w:b/>
          <w:bCs/>
          <w:sz w:val="24"/>
          <w:szCs w:val="24"/>
        </w:rPr>
      </w:pPr>
    </w:p>
    <w:p w:rsidR="00CD22AB" w:rsidRPr="00D62B2C" w:rsidRDefault="00CD22AB" w:rsidP="00CD22AB">
      <w:pPr>
        <w:spacing w:after="0"/>
        <w:jc w:val="both"/>
        <w:rPr>
          <w:rFonts w:ascii="Arial" w:hAnsi="Arial"/>
          <w:sz w:val="20"/>
          <w:szCs w:val="20"/>
        </w:rPr>
      </w:pPr>
      <w:r>
        <w:rPr>
          <w:rFonts w:ascii="Arial" w:hAnsi="Arial"/>
          <w:sz w:val="20"/>
          <w:szCs w:val="20"/>
        </w:rPr>
        <w:t>Le consultant</w:t>
      </w:r>
      <w:r w:rsidRPr="00D62B2C">
        <w:rPr>
          <w:rFonts w:ascii="Arial" w:hAnsi="Arial"/>
          <w:sz w:val="20"/>
          <w:szCs w:val="20"/>
        </w:rPr>
        <w:t xml:space="preserve"> prévoira </w:t>
      </w:r>
      <w:r w:rsidRPr="0002773A">
        <w:rPr>
          <w:rFonts w:ascii="Arial" w:hAnsi="Arial"/>
          <w:sz w:val="20"/>
          <w:szCs w:val="20"/>
        </w:rPr>
        <w:t>l'acquisition</w:t>
      </w:r>
      <w:r w:rsidRPr="00D62B2C">
        <w:rPr>
          <w:rFonts w:ascii="Arial" w:hAnsi="Arial"/>
          <w:sz w:val="20"/>
          <w:szCs w:val="20"/>
        </w:rPr>
        <w:t xml:space="preserve"> d'un minimum de </w:t>
      </w:r>
      <w:r>
        <w:rPr>
          <w:rFonts w:ascii="Arial" w:hAnsi="Arial"/>
          <w:sz w:val="20"/>
          <w:szCs w:val="20"/>
        </w:rPr>
        <w:t>cinq</w:t>
      </w:r>
      <w:r w:rsidRPr="00D62B2C">
        <w:rPr>
          <w:rFonts w:ascii="Arial" w:hAnsi="Arial"/>
          <w:sz w:val="20"/>
          <w:szCs w:val="20"/>
        </w:rPr>
        <w:t xml:space="preserve"> (</w:t>
      </w:r>
      <w:r>
        <w:rPr>
          <w:rFonts w:ascii="Arial" w:hAnsi="Arial"/>
          <w:sz w:val="20"/>
          <w:szCs w:val="20"/>
        </w:rPr>
        <w:t>5</w:t>
      </w:r>
      <w:r w:rsidRPr="00D62B2C">
        <w:rPr>
          <w:rFonts w:ascii="Arial" w:hAnsi="Arial"/>
          <w:sz w:val="20"/>
          <w:szCs w:val="20"/>
        </w:rPr>
        <w:t xml:space="preserve">) véhicules tout terrain </w:t>
      </w:r>
      <w:r w:rsidRPr="0002773A">
        <w:rPr>
          <w:rFonts w:ascii="Arial" w:hAnsi="Arial"/>
          <w:sz w:val="20"/>
          <w:szCs w:val="20"/>
        </w:rPr>
        <w:t>neuf.</w:t>
      </w:r>
      <w:r w:rsidRPr="00D62B2C">
        <w:rPr>
          <w:rFonts w:ascii="Arial" w:hAnsi="Arial"/>
          <w:sz w:val="20"/>
          <w:szCs w:val="20"/>
        </w:rPr>
        <w:t xml:space="preserve"> </w:t>
      </w:r>
    </w:p>
    <w:p w:rsidR="00CD22AB" w:rsidRPr="00D62B2C" w:rsidRDefault="00CD22AB" w:rsidP="00CD22AB">
      <w:pPr>
        <w:spacing w:after="0"/>
        <w:jc w:val="both"/>
        <w:rPr>
          <w:rFonts w:ascii="Arial" w:hAnsi="Arial"/>
          <w:sz w:val="20"/>
          <w:szCs w:val="20"/>
        </w:rPr>
      </w:pPr>
    </w:p>
    <w:p w:rsidR="00CD22AB" w:rsidRPr="0002773A" w:rsidRDefault="00CD22AB" w:rsidP="00CD22AB">
      <w:pPr>
        <w:spacing w:after="0"/>
        <w:jc w:val="both"/>
        <w:rPr>
          <w:rFonts w:ascii="Arial" w:hAnsi="Arial"/>
          <w:sz w:val="20"/>
          <w:szCs w:val="20"/>
        </w:rPr>
      </w:pPr>
      <w:r w:rsidRPr="00D62B2C">
        <w:rPr>
          <w:rFonts w:ascii="Arial" w:hAnsi="Arial"/>
          <w:sz w:val="20"/>
          <w:szCs w:val="20"/>
        </w:rPr>
        <w:t xml:space="preserve">Au niveau des bureaux, le consultant devra mettre en œuvre une base principale à Djibouti afin d'assurer par le biais de son chef de mission, un contact permanent avec l'Administration. Les </w:t>
      </w:r>
      <w:r w:rsidRPr="0002773A">
        <w:rPr>
          <w:rFonts w:ascii="Arial" w:hAnsi="Arial"/>
          <w:sz w:val="20"/>
          <w:szCs w:val="20"/>
        </w:rPr>
        <w:t>bureaux non équipés</w:t>
      </w:r>
      <w:r w:rsidRPr="00D62B2C">
        <w:rPr>
          <w:rFonts w:ascii="Arial" w:hAnsi="Arial"/>
          <w:sz w:val="20"/>
          <w:szCs w:val="20"/>
        </w:rPr>
        <w:t xml:space="preserve"> seront fournis par l’ONEAD. Le consultant se chargera de meubler et d’équiper cinq (5) bureaux et une salle de réunion avec le matériel informatique et bureautique nécessaire au bon fonctionnement de la mission. Une liste détaillée des équipements prévus sera jointe à la proposition. </w:t>
      </w:r>
      <w:r w:rsidRPr="0002773A">
        <w:rPr>
          <w:rFonts w:ascii="Arial" w:hAnsi="Arial"/>
          <w:sz w:val="20"/>
          <w:szCs w:val="20"/>
        </w:rPr>
        <w:t>Le logement des experts est à la charge exclusive du consultant sans interaction avec l'ONEAD.</w:t>
      </w:r>
      <w:r>
        <w:rPr>
          <w:rFonts w:ascii="Arial" w:hAnsi="Arial"/>
          <w:sz w:val="20"/>
          <w:szCs w:val="20"/>
        </w:rPr>
        <w:t xml:space="preserve"> Le consultant se</w:t>
      </w:r>
    </w:p>
    <w:p w:rsidR="00CD22AB" w:rsidRDefault="00CD22AB" w:rsidP="00CD22AB">
      <w:pPr>
        <w:spacing w:after="0"/>
        <w:jc w:val="both"/>
        <w:rPr>
          <w:rFonts w:ascii="Arial" w:hAnsi="Arial"/>
          <w:sz w:val="20"/>
          <w:szCs w:val="20"/>
        </w:rPr>
      </w:pPr>
    </w:p>
    <w:p w:rsidR="00CD22AB" w:rsidRDefault="00CD22AB" w:rsidP="00CD22AB">
      <w:pPr>
        <w:spacing w:after="0"/>
        <w:jc w:val="both"/>
        <w:rPr>
          <w:rFonts w:ascii="Arial" w:hAnsi="Arial"/>
          <w:sz w:val="20"/>
          <w:szCs w:val="20"/>
        </w:rPr>
      </w:pPr>
      <w:r>
        <w:rPr>
          <w:rFonts w:ascii="Arial" w:hAnsi="Arial"/>
          <w:sz w:val="20"/>
          <w:szCs w:val="20"/>
        </w:rPr>
        <w:t>À la fin de la mission, l’ensemble des véhicules et du matériel fourni dans le cadre de la présente mission sera concédé à l’ONEAD.</w:t>
      </w:r>
    </w:p>
    <w:p w:rsidR="00CD22AB" w:rsidRDefault="00CD22AB" w:rsidP="00CD22AB">
      <w:pPr>
        <w:spacing w:after="0"/>
        <w:jc w:val="both"/>
        <w:rPr>
          <w:rFonts w:ascii="Arial" w:hAnsi="Arial"/>
          <w:sz w:val="20"/>
          <w:szCs w:val="20"/>
        </w:rPr>
      </w:pPr>
    </w:p>
    <w:p w:rsidR="00CD22AB" w:rsidRDefault="00CD22AB" w:rsidP="00CD22AB">
      <w:pPr>
        <w:spacing w:after="0"/>
        <w:jc w:val="both"/>
        <w:rPr>
          <w:rFonts w:ascii="Arial" w:hAnsi="Arial"/>
          <w:sz w:val="20"/>
          <w:szCs w:val="20"/>
        </w:rPr>
      </w:pPr>
    </w:p>
    <w:p w:rsidR="00CD22AB" w:rsidRDefault="00CD22AB" w:rsidP="00CD22AB">
      <w:pPr>
        <w:spacing w:after="0"/>
        <w:jc w:val="both"/>
        <w:rPr>
          <w:rFonts w:ascii="Arial" w:hAnsi="Arial"/>
          <w:sz w:val="20"/>
          <w:szCs w:val="20"/>
        </w:rPr>
      </w:pPr>
    </w:p>
    <w:p w:rsidR="00CD22AB" w:rsidRDefault="00CD22AB" w:rsidP="00CD22AB">
      <w:pPr>
        <w:shd w:val="clear" w:color="auto" w:fill="0000FF"/>
        <w:spacing w:after="0"/>
        <w:jc w:val="both"/>
        <w:rPr>
          <w:rFonts w:ascii="Arial Rounded MT Bold" w:hAnsi="Arial Rounded MT Bold"/>
          <w:b/>
          <w:bCs/>
          <w:sz w:val="24"/>
          <w:szCs w:val="24"/>
        </w:rPr>
      </w:pPr>
      <w:r>
        <w:rPr>
          <w:rFonts w:ascii="Arial Rounded MT Bold" w:hAnsi="Arial Rounded MT Bold"/>
          <w:b/>
          <w:sz w:val="24"/>
          <w:szCs w:val="24"/>
        </w:rPr>
        <w:lastRenderedPageBreak/>
        <w:t xml:space="preserve">12. </w:t>
      </w:r>
      <w:r>
        <w:rPr>
          <w:rFonts w:ascii="Arial Rounded MT Bold" w:hAnsi="Arial Rounded MT Bold"/>
          <w:b/>
          <w:bCs/>
          <w:sz w:val="24"/>
          <w:szCs w:val="24"/>
        </w:rPr>
        <w:t>PLANNING</w:t>
      </w:r>
    </w:p>
    <w:p w:rsidR="00CD22AB" w:rsidRDefault="00CD22AB" w:rsidP="00CD22AB">
      <w:pPr>
        <w:spacing w:after="0"/>
        <w:jc w:val="both"/>
        <w:rPr>
          <w:rFonts w:ascii="Arial" w:hAnsi="Arial"/>
          <w:b/>
          <w:bCs/>
          <w:sz w:val="24"/>
          <w:szCs w:val="24"/>
        </w:rPr>
      </w:pPr>
      <w:r>
        <w:rPr>
          <w:rFonts w:ascii="Arial" w:hAnsi="Arial"/>
          <w:b/>
          <w:bCs/>
          <w:sz w:val="24"/>
          <w:szCs w:val="24"/>
        </w:rPr>
        <w:t xml:space="preserve"> </w:t>
      </w:r>
    </w:p>
    <w:p w:rsidR="00CD22AB" w:rsidRDefault="00CD22AB" w:rsidP="00CD22AB">
      <w:pPr>
        <w:spacing w:after="0"/>
        <w:jc w:val="both"/>
        <w:rPr>
          <w:rFonts w:ascii="Arial" w:hAnsi="Arial"/>
          <w:sz w:val="20"/>
          <w:szCs w:val="20"/>
        </w:rPr>
      </w:pPr>
      <w:r>
        <w:rPr>
          <w:rFonts w:ascii="Arial" w:hAnsi="Arial"/>
          <w:sz w:val="20"/>
          <w:szCs w:val="20"/>
        </w:rPr>
        <w:t xml:space="preserve">Le consultant décrira sa méthodologie et présentera un planning d'intervention de son personnel et d'exécution de ses activités. </w:t>
      </w:r>
    </w:p>
    <w:p w:rsidR="00CD22AB" w:rsidRDefault="00CD22AB" w:rsidP="00CD22AB">
      <w:pPr>
        <w:spacing w:after="0"/>
        <w:jc w:val="both"/>
        <w:rPr>
          <w:rFonts w:ascii="Arial" w:hAnsi="Arial"/>
          <w:sz w:val="20"/>
          <w:szCs w:val="20"/>
        </w:rPr>
      </w:pPr>
    </w:p>
    <w:p w:rsidR="00CD22AB" w:rsidRDefault="00CD22AB" w:rsidP="00CD22AB">
      <w:pPr>
        <w:spacing w:after="0"/>
        <w:jc w:val="both"/>
        <w:rPr>
          <w:rFonts w:ascii="Arial" w:hAnsi="Arial"/>
          <w:sz w:val="20"/>
          <w:szCs w:val="20"/>
        </w:rPr>
      </w:pPr>
    </w:p>
    <w:p w:rsidR="00CD22AB" w:rsidRDefault="00CD22AB" w:rsidP="00CD22AB">
      <w:pPr>
        <w:shd w:val="clear" w:color="auto" w:fill="0000FF"/>
        <w:spacing w:after="0"/>
        <w:jc w:val="both"/>
        <w:rPr>
          <w:rFonts w:ascii="Arial Rounded MT Bold" w:hAnsi="Arial Rounded MT Bold"/>
          <w:b/>
          <w:bCs/>
          <w:sz w:val="24"/>
          <w:szCs w:val="24"/>
        </w:rPr>
      </w:pPr>
      <w:r>
        <w:rPr>
          <w:rFonts w:ascii="Arial Rounded MT Bold" w:hAnsi="Arial Rounded MT Bold"/>
          <w:b/>
          <w:sz w:val="24"/>
          <w:szCs w:val="24"/>
        </w:rPr>
        <w:t xml:space="preserve">13. </w:t>
      </w:r>
      <w:r>
        <w:rPr>
          <w:rFonts w:ascii="Arial Rounded MT Bold" w:hAnsi="Arial Rounded MT Bold"/>
          <w:b/>
          <w:bCs/>
          <w:sz w:val="24"/>
          <w:szCs w:val="24"/>
        </w:rPr>
        <w:t>PRODUITS LIVRABLES</w:t>
      </w:r>
    </w:p>
    <w:p w:rsidR="00CD22AB" w:rsidRDefault="00CD22AB" w:rsidP="00CD22AB">
      <w:pPr>
        <w:spacing w:after="0"/>
        <w:jc w:val="both"/>
        <w:rPr>
          <w:rFonts w:ascii="Arial" w:hAnsi="Arial"/>
          <w:b/>
          <w:bCs/>
          <w:sz w:val="24"/>
          <w:szCs w:val="24"/>
        </w:rPr>
      </w:pPr>
    </w:p>
    <w:p w:rsidR="00CD22AB" w:rsidRDefault="00CD22AB" w:rsidP="00CD22AB">
      <w:pPr>
        <w:spacing w:after="0"/>
        <w:jc w:val="both"/>
        <w:rPr>
          <w:rFonts w:ascii="Arial" w:hAnsi="Arial"/>
          <w:b/>
          <w:bCs/>
          <w:sz w:val="20"/>
          <w:szCs w:val="20"/>
        </w:rPr>
      </w:pPr>
      <w:r>
        <w:rPr>
          <w:rFonts w:ascii="Arial" w:hAnsi="Arial"/>
          <w:b/>
          <w:bCs/>
          <w:sz w:val="20"/>
          <w:szCs w:val="20"/>
        </w:rPr>
        <w:t xml:space="preserve">13.1 Rapport mensuel </w:t>
      </w:r>
    </w:p>
    <w:p w:rsidR="00CD22AB" w:rsidRDefault="00CD22AB" w:rsidP="00CD22AB">
      <w:pPr>
        <w:spacing w:after="0"/>
        <w:jc w:val="both"/>
        <w:rPr>
          <w:rFonts w:ascii="Arial" w:hAnsi="Arial"/>
          <w:sz w:val="20"/>
          <w:szCs w:val="20"/>
        </w:rPr>
      </w:pPr>
      <w:r>
        <w:rPr>
          <w:rFonts w:ascii="Arial" w:hAnsi="Arial"/>
          <w:sz w:val="20"/>
          <w:szCs w:val="20"/>
        </w:rPr>
        <w:t xml:space="preserve">Le rapport mensuel contiendra les éléments d'information et d'appréciation suivants: </w:t>
      </w:r>
    </w:p>
    <w:p w:rsidR="00CD22AB" w:rsidRDefault="00CD22AB" w:rsidP="00CD22AB">
      <w:pPr>
        <w:numPr>
          <w:ilvl w:val="0"/>
          <w:numId w:val="1"/>
        </w:numPr>
        <w:tabs>
          <w:tab w:val="left" w:pos="0"/>
        </w:tabs>
        <w:spacing w:after="0"/>
        <w:jc w:val="both"/>
        <w:rPr>
          <w:rFonts w:ascii="Arial" w:hAnsi="Arial"/>
          <w:sz w:val="20"/>
          <w:szCs w:val="20"/>
        </w:rPr>
      </w:pPr>
      <w:r>
        <w:rPr>
          <w:rFonts w:ascii="Arial" w:hAnsi="Arial"/>
          <w:sz w:val="20"/>
          <w:szCs w:val="20"/>
        </w:rPr>
        <w:t xml:space="preserve"> le compte-rendu des activités du mois; </w:t>
      </w:r>
    </w:p>
    <w:p w:rsidR="00CD22AB" w:rsidRDefault="00CD22AB" w:rsidP="00CD22AB">
      <w:pPr>
        <w:numPr>
          <w:ilvl w:val="0"/>
          <w:numId w:val="1"/>
        </w:numPr>
        <w:tabs>
          <w:tab w:val="left" w:pos="0"/>
        </w:tabs>
        <w:spacing w:after="0"/>
        <w:jc w:val="both"/>
        <w:rPr>
          <w:rFonts w:ascii="Arial" w:hAnsi="Arial"/>
          <w:sz w:val="20"/>
          <w:szCs w:val="20"/>
        </w:rPr>
      </w:pPr>
      <w:r>
        <w:rPr>
          <w:rFonts w:ascii="Arial" w:hAnsi="Arial"/>
          <w:sz w:val="20"/>
          <w:szCs w:val="20"/>
        </w:rPr>
        <w:t xml:space="preserve"> le tableau de suivi de l'exécution technique et financière des prestations;</w:t>
      </w:r>
    </w:p>
    <w:p w:rsidR="00CD22AB" w:rsidRDefault="00CD22AB" w:rsidP="00CD22AB">
      <w:pPr>
        <w:numPr>
          <w:ilvl w:val="0"/>
          <w:numId w:val="1"/>
        </w:numPr>
        <w:tabs>
          <w:tab w:val="left" w:pos="0"/>
        </w:tabs>
        <w:spacing w:after="0"/>
        <w:jc w:val="both"/>
        <w:rPr>
          <w:rFonts w:ascii="Arial" w:hAnsi="Arial"/>
          <w:sz w:val="20"/>
          <w:szCs w:val="20"/>
        </w:rPr>
      </w:pPr>
      <w:r>
        <w:rPr>
          <w:rFonts w:ascii="Arial" w:hAnsi="Arial"/>
          <w:sz w:val="20"/>
          <w:szCs w:val="20"/>
        </w:rPr>
        <w:t xml:space="preserve"> la comparaison entre les délais et coûts planifiés et les délais et coûts réels;</w:t>
      </w:r>
    </w:p>
    <w:p w:rsidR="00CD22AB" w:rsidRDefault="00CD22AB" w:rsidP="00CD22AB">
      <w:pPr>
        <w:numPr>
          <w:ilvl w:val="0"/>
          <w:numId w:val="1"/>
        </w:numPr>
        <w:tabs>
          <w:tab w:val="left" w:pos="0"/>
        </w:tabs>
        <w:spacing w:after="0"/>
        <w:jc w:val="both"/>
        <w:rPr>
          <w:rFonts w:ascii="Arial" w:hAnsi="Arial"/>
          <w:sz w:val="20"/>
          <w:szCs w:val="20"/>
        </w:rPr>
      </w:pPr>
      <w:r>
        <w:rPr>
          <w:rFonts w:ascii="Arial" w:hAnsi="Arial"/>
          <w:sz w:val="20"/>
          <w:szCs w:val="20"/>
        </w:rPr>
        <w:t xml:space="preserve"> documentation photographique sur les activités et/ou incidents les plus importants dans la période concernée. </w:t>
      </w:r>
    </w:p>
    <w:p w:rsidR="00CD22AB" w:rsidRDefault="00CD22AB" w:rsidP="00CD22AB">
      <w:pPr>
        <w:spacing w:after="0"/>
        <w:jc w:val="both"/>
        <w:rPr>
          <w:rFonts w:ascii="Arial" w:hAnsi="Arial"/>
          <w:sz w:val="20"/>
          <w:szCs w:val="20"/>
        </w:rPr>
      </w:pPr>
      <w:r>
        <w:rPr>
          <w:rFonts w:ascii="Arial" w:hAnsi="Arial"/>
          <w:sz w:val="20"/>
          <w:szCs w:val="20"/>
        </w:rPr>
        <w:t>Un format standard de rapport mensuel sera mis conjointement au point entre le consultant et l’ONEAD au démarrage des prestations. Les relevés détaillés d'indicateurs de progression et de suivi-évaluation seront remis sur support informatique dans des formats d'enregistrements qui devront permettre leur transfert dans les bases de données gérées par l'ONEAD. Ils seront également remis sur support papier.</w:t>
      </w:r>
    </w:p>
    <w:p w:rsidR="00CD22AB" w:rsidRDefault="00CD22AB" w:rsidP="00CD22AB">
      <w:pPr>
        <w:spacing w:after="0"/>
        <w:jc w:val="both"/>
        <w:rPr>
          <w:rFonts w:ascii="Arial" w:hAnsi="Arial"/>
          <w:sz w:val="20"/>
          <w:szCs w:val="20"/>
        </w:rPr>
      </w:pPr>
    </w:p>
    <w:p w:rsidR="00CD22AB" w:rsidRDefault="00CD22AB" w:rsidP="00CD22AB">
      <w:pPr>
        <w:spacing w:after="0"/>
        <w:jc w:val="both"/>
        <w:rPr>
          <w:rFonts w:ascii="Arial" w:hAnsi="Arial"/>
          <w:sz w:val="20"/>
          <w:szCs w:val="20"/>
        </w:rPr>
      </w:pPr>
      <w:r>
        <w:rPr>
          <w:rFonts w:ascii="Arial" w:hAnsi="Arial"/>
          <w:b/>
          <w:bCs/>
          <w:sz w:val="20"/>
          <w:szCs w:val="20"/>
        </w:rPr>
        <w:t>13.2 Rapport trimestriel</w:t>
      </w:r>
      <w:r>
        <w:rPr>
          <w:rFonts w:ascii="Arial" w:hAnsi="Arial"/>
          <w:sz w:val="20"/>
          <w:szCs w:val="20"/>
        </w:rPr>
        <w:t xml:space="preserve"> </w:t>
      </w:r>
    </w:p>
    <w:p w:rsidR="00CD22AB" w:rsidRDefault="00CD22AB" w:rsidP="00CD22AB">
      <w:pPr>
        <w:spacing w:after="0"/>
        <w:jc w:val="both"/>
        <w:rPr>
          <w:rFonts w:ascii="Arial" w:hAnsi="Arial"/>
          <w:sz w:val="20"/>
          <w:szCs w:val="20"/>
        </w:rPr>
      </w:pPr>
      <w:r>
        <w:rPr>
          <w:rFonts w:ascii="Arial" w:hAnsi="Arial"/>
          <w:sz w:val="20"/>
          <w:szCs w:val="20"/>
        </w:rPr>
        <w:t xml:space="preserve">Le rapport trimestriel consolidera les rapports mensuels du trimestre écoulé par l'ajout des éléments d'information et d'appréciations supplémentaires suivants: </w:t>
      </w:r>
    </w:p>
    <w:p w:rsidR="00CD22AB" w:rsidRDefault="00CD22AB" w:rsidP="00CD22AB">
      <w:pPr>
        <w:numPr>
          <w:ilvl w:val="0"/>
          <w:numId w:val="1"/>
        </w:numPr>
        <w:tabs>
          <w:tab w:val="left" w:pos="0"/>
        </w:tabs>
        <w:spacing w:after="0"/>
        <w:jc w:val="both"/>
        <w:rPr>
          <w:rFonts w:ascii="Arial" w:hAnsi="Arial"/>
          <w:sz w:val="20"/>
          <w:szCs w:val="20"/>
        </w:rPr>
      </w:pPr>
      <w:r>
        <w:rPr>
          <w:rFonts w:ascii="Arial" w:hAnsi="Arial"/>
          <w:sz w:val="20"/>
          <w:szCs w:val="20"/>
        </w:rPr>
        <w:t xml:space="preserve"> une analyse consolidée de l'évolution des indicateurs de progression du trimestre, </w:t>
      </w:r>
    </w:p>
    <w:p w:rsidR="00CD22AB" w:rsidRDefault="00CD22AB" w:rsidP="00CD22AB">
      <w:pPr>
        <w:numPr>
          <w:ilvl w:val="0"/>
          <w:numId w:val="1"/>
        </w:numPr>
        <w:tabs>
          <w:tab w:val="left" w:pos="0"/>
        </w:tabs>
        <w:spacing w:after="0"/>
        <w:jc w:val="both"/>
        <w:rPr>
          <w:rFonts w:ascii="Arial" w:hAnsi="Arial"/>
          <w:sz w:val="20"/>
          <w:szCs w:val="20"/>
        </w:rPr>
      </w:pPr>
      <w:r>
        <w:rPr>
          <w:rFonts w:ascii="Arial" w:hAnsi="Arial"/>
          <w:sz w:val="20"/>
          <w:szCs w:val="20"/>
        </w:rPr>
        <w:t xml:space="preserve"> un exposé des événements particuliers du trimestre, des problèmes rencontrés ainsi que des mesures d'atténuation prises; </w:t>
      </w:r>
    </w:p>
    <w:p w:rsidR="00CD22AB" w:rsidRDefault="00CD22AB" w:rsidP="00CD22AB">
      <w:pPr>
        <w:numPr>
          <w:ilvl w:val="0"/>
          <w:numId w:val="1"/>
        </w:numPr>
        <w:tabs>
          <w:tab w:val="left" w:pos="0"/>
        </w:tabs>
        <w:spacing w:after="0"/>
        <w:jc w:val="both"/>
        <w:rPr>
          <w:rFonts w:ascii="Arial" w:hAnsi="Arial"/>
          <w:sz w:val="20"/>
          <w:szCs w:val="20"/>
        </w:rPr>
      </w:pPr>
      <w:r>
        <w:rPr>
          <w:rFonts w:ascii="Arial" w:hAnsi="Arial"/>
          <w:sz w:val="20"/>
          <w:szCs w:val="20"/>
        </w:rPr>
        <w:t xml:space="preserve"> le chronogramme actualisé des prestations du consultant; </w:t>
      </w:r>
    </w:p>
    <w:p w:rsidR="00CD22AB" w:rsidRDefault="00CD22AB" w:rsidP="00CD22AB">
      <w:pPr>
        <w:numPr>
          <w:ilvl w:val="0"/>
          <w:numId w:val="1"/>
        </w:numPr>
        <w:tabs>
          <w:tab w:val="left" w:pos="0"/>
        </w:tabs>
        <w:spacing w:after="0"/>
        <w:jc w:val="both"/>
        <w:rPr>
          <w:rFonts w:ascii="Arial" w:hAnsi="Arial"/>
          <w:sz w:val="20"/>
          <w:szCs w:val="20"/>
        </w:rPr>
      </w:pPr>
      <w:r>
        <w:rPr>
          <w:rFonts w:ascii="Arial" w:hAnsi="Arial"/>
          <w:sz w:val="20"/>
          <w:szCs w:val="20"/>
        </w:rPr>
        <w:t xml:space="preserve"> le planning d'activités prévisionnel pour le trimestre suivant; </w:t>
      </w:r>
    </w:p>
    <w:p w:rsidR="00CD22AB" w:rsidRDefault="00CD22AB" w:rsidP="00CD22AB">
      <w:pPr>
        <w:numPr>
          <w:ilvl w:val="0"/>
          <w:numId w:val="1"/>
        </w:numPr>
        <w:tabs>
          <w:tab w:val="left" w:pos="0"/>
        </w:tabs>
        <w:spacing w:after="0"/>
        <w:jc w:val="both"/>
        <w:rPr>
          <w:rFonts w:ascii="Arial" w:hAnsi="Arial"/>
          <w:sz w:val="20"/>
          <w:szCs w:val="20"/>
        </w:rPr>
      </w:pPr>
      <w:r>
        <w:rPr>
          <w:rFonts w:ascii="Arial" w:hAnsi="Arial"/>
          <w:sz w:val="20"/>
          <w:szCs w:val="20"/>
        </w:rPr>
        <w:t xml:space="preserve"> des propositions éventuelles de réajustement de la méthodologie et/ou du calendrier d'intervention nécessaires à l'atteinte des objectifs visés; </w:t>
      </w:r>
    </w:p>
    <w:p w:rsidR="00CD22AB" w:rsidRDefault="00CD22AB" w:rsidP="00CD22AB">
      <w:pPr>
        <w:numPr>
          <w:ilvl w:val="0"/>
          <w:numId w:val="1"/>
        </w:numPr>
        <w:tabs>
          <w:tab w:val="left" w:pos="0"/>
        </w:tabs>
        <w:spacing w:after="0"/>
        <w:jc w:val="both"/>
        <w:rPr>
          <w:rFonts w:ascii="Arial" w:hAnsi="Arial"/>
          <w:sz w:val="20"/>
          <w:szCs w:val="20"/>
        </w:rPr>
      </w:pPr>
      <w:r>
        <w:rPr>
          <w:rFonts w:ascii="Arial" w:hAnsi="Arial"/>
          <w:sz w:val="20"/>
          <w:szCs w:val="20"/>
        </w:rPr>
        <w:t xml:space="preserve"> un dossier photos illustrant les phases importantes des prestations; </w:t>
      </w:r>
    </w:p>
    <w:p w:rsidR="00CD22AB" w:rsidRDefault="00CD22AB" w:rsidP="00CD22AB">
      <w:pPr>
        <w:numPr>
          <w:ilvl w:val="0"/>
          <w:numId w:val="1"/>
        </w:numPr>
        <w:tabs>
          <w:tab w:val="left" w:pos="0"/>
        </w:tabs>
        <w:spacing w:after="0"/>
        <w:jc w:val="both"/>
        <w:rPr>
          <w:rFonts w:ascii="Arial" w:hAnsi="Arial"/>
          <w:sz w:val="20"/>
          <w:szCs w:val="20"/>
        </w:rPr>
      </w:pPr>
      <w:r>
        <w:rPr>
          <w:rFonts w:ascii="Arial" w:hAnsi="Arial"/>
          <w:sz w:val="20"/>
          <w:szCs w:val="20"/>
        </w:rPr>
        <w:t xml:space="preserve"> Les plans digitalisés du réseau.</w:t>
      </w:r>
    </w:p>
    <w:p w:rsidR="00CD22AB" w:rsidRPr="0002773A" w:rsidRDefault="00CD22AB" w:rsidP="00CD22AB">
      <w:pPr>
        <w:numPr>
          <w:ilvl w:val="0"/>
          <w:numId w:val="1"/>
        </w:numPr>
        <w:tabs>
          <w:tab w:val="left" w:pos="0"/>
        </w:tabs>
        <w:spacing w:after="0"/>
        <w:jc w:val="both"/>
        <w:rPr>
          <w:rFonts w:ascii="Arial" w:hAnsi="Arial"/>
          <w:sz w:val="20"/>
          <w:szCs w:val="20"/>
        </w:rPr>
      </w:pPr>
      <w:r w:rsidRPr="0002773A">
        <w:rPr>
          <w:rFonts w:ascii="Arial" w:hAnsi="Arial"/>
          <w:sz w:val="20"/>
          <w:szCs w:val="20"/>
        </w:rPr>
        <w:t xml:space="preserve"> Une base de données au format ARCGIS.</w:t>
      </w:r>
    </w:p>
    <w:p w:rsidR="00CD22AB" w:rsidRDefault="00CD22AB" w:rsidP="00CD22AB">
      <w:pPr>
        <w:spacing w:after="0"/>
        <w:jc w:val="both"/>
        <w:rPr>
          <w:rFonts w:ascii="Arial" w:hAnsi="Arial"/>
          <w:sz w:val="20"/>
          <w:szCs w:val="20"/>
        </w:rPr>
      </w:pPr>
    </w:p>
    <w:p w:rsidR="00CD22AB" w:rsidRDefault="00CD22AB" w:rsidP="00CD22AB">
      <w:pPr>
        <w:spacing w:after="0"/>
        <w:jc w:val="both"/>
        <w:rPr>
          <w:rFonts w:ascii="Arial" w:hAnsi="Arial"/>
          <w:b/>
          <w:bCs/>
          <w:color w:val="000000"/>
          <w:sz w:val="20"/>
          <w:szCs w:val="20"/>
        </w:rPr>
      </w:pPr>
      <w:r>
        <w:rPr>
          <w:rFonts w:ascii="Arial" w:hAnsi="Arial"/>
          <w:b/>
          <w:bCs/>
          <w:color w:val="000000"/>
          <w:sz w:val="20"/>
          <w:szCs w:val="20"/>
        </w:rPr>
        <w:t xml:space="preserve">13.3 Rapport d'état initial </w:t>
      </w:r>
    </w:p>
    <w:p w:rsidR="00CD22AB" w:rsidRDefault="00CD22AB" w:rsidP="00CD22AB">
      <w:pPr>
        <w:spacing w:after="0"/>
        <w:jc w:val="both"/>
        <w:rPr>
          <w:rFonts w:ascii="Arial" w:hAnsi="Arial"/>
          <w:color w:val="000000"/>
          <w:sz w:val="20"/>
          <w:szCs w:val="20"/>
        </w:rPr>
      </w:pPr>
      <w:r>
        <w:rPr>
          <w:rFonts w:ascii="Arial" w:hAnsi="Arial"/>
          <w:color w:val="000000"/>
          <w:sz w:val="20"/>
          <w:szCs w:val="20"/>
        </w:rPr>
        <w:t>Le consultant établira un rapport chiffré sur l'état initial du réseau d'alimentation en eau potable de la Ville de Djibouti et de son rendement avant travaux.</w:t>
      </w:r>
    </w:p>
    <w:p w:rsidR="00CD22AB" w:rsidRDefault="00CD22AB" w:rsidP="00CD22AB">
      <w:pPr>
        <w:spacing w:after="0"/>
        <w:jc w:val="both"/>
        <w:rPr>
          <w:rFonts w:ascii="Arial" w:hAnsi="Arial"/>
          <w:color w:val="FF0000"/>
          <w:sz w:val="20"/>
          <w:szCs w:val="20"/>
        </w:rPr>
      </w:pPr>
    </w:p>
    <w:p w:rsidR="00CD22AB" w:rsidRDefault="00CD22AB" w:rsidP="00CD22AB">
      <w:pPr>
        <w:spacing w:after="0"/>
        <w:jc w:val="both"/>
        <w:rPr>
          <w:rFonts w:ascii="Arial" w:hAnsi="Arial"/>
          <w:b/>
          <w:bCs/>
          <w:sz w:val="20"/>
          <w:szCs w:val="20"/>
        </w:rPr>
      </w:pPr>
      <w:r>
        <w:rPr>
          <w:rFonts w:ascii="Arial" w:hAnsi="Arial"/>
          <w:b/>
          <w:bCs/>
          <w:sz w:val="20"/>
          <w:szCs w:val="20"/>
        </w:rPr>
        <w:t xml:space="preserve">13.4 Rapport de fin du projet </w:t>
      </w:r>
    </w:p>
    <w:p w:rsidR="00CD22AB" w:rsidRDefault="00CD22AB" w:rsidP="00CD22AB">
      <w:pPr>
        <w:spacing w:after="0"/>
        <w:jc w:val="both"/>
        <w:rPr>
          <w:rFonts w:ascii="Arial" w:hAnsi="Arial"/>
          <w:sz w:val="20"/>
          <w:szCs w:val="20"/>
        </w:rPr>
      </w:pPr>
      <w:r>
        <w:rPr>
          <w:rFonts w:ascii="Arial" w:hAnsi="Arial"/>
          <w:sz w:val="20"/>
          <w:szCs w:val="20"/>
        </w:rPr>
        <w:t xml:space="preserve">Le Bureau d'études remettra un rapport de fin de projet à l'issue des prestations. Ce rapport contiendra notamment: </w:t>
      </w:r>
    </w:p>
    <w:p w:rsidR="00CD22AB" w:rsidRDefault="00CD22AB" w:rsidP="00CD22AB">
      <w:pPr>
        <w:numPr>
          <w:ilvl w:val="0"/>
          <w:numId w:val="1"/>
        </w:numPr>
        <w:tabs>
          <w:tab w:val="left" w:pos="0"/>
        </w:tabs>
        <w:spacing w:after="0"/>
        <w:jc w:val="both"/>
        <w:rPr>
          <w:rFonts w:ascii="Arial" w:hAnsi="Arial"/>
          <w:color w:val="000000"/>
          <w:sz w:val="20"/>
          <w:szCs w:val="20"/>
        </w:rPr>
      </w:pPr>
      <w:r>
        <w:rPr>
          <w:rFonts w:ascii="Arial" w:hAnsi="Arial"/>
          <w:color w:val="000000"/>
          <w:sz w:val="20"/>
          <w:szCs w:val="20"/>
        </w:rPr>
        <w:t xml:space="preserve"> une synthèse générale quantitative et qualitative des résultats obtenus par le bureau d'études et leur comparaison aux objectifs des termes de référence, tout particulièrement en ce qui concerne l'amélioration globale du rendement du réseau en faisant référence au rapport d'état initial; </w:t>
      </w:r>
    </w:p>
    <w:p w:rsidR="00CD22AB" w:rsidRDefault="00CD22AB" w:rsidP="00CD22AB">
      <w:pPr>
        <w:numPr>
          <w:ilvl w:val="0"/>
          <w:numId w:val="1"/>
        </w:numPr>
        <w:tabs>
          <w:tab w:val="left" w:pos="0"/>
        </w:tabs>
        <w:spacing w:after="0"/>
        <w:jc w:val="both"/>
        <w:rPr>
          <w:rFonts w:ascii="Arial" w:hAnsi="Arial"/>
          <w:sz w:val="20"/>
          <w:szCs w:val="20"/>
        </w:rPr>
      </w:pPr>
      <w:r>
        <w:rPr>
          <w:rFonts w:ascii="Arial" w:hAnsi="Arial"/>
          <w:sz w:val="20"/>
          <w:szCs w:val="20"/>
        </w:rPr>
        <w:t xml:space="preserve"> une analyse et un bilan des performances du programme par rapport à la situation de référence; </w:t>
      </w:r>
    </w:p>
    <w:p w:rsidR="00CD22AB" w:rsidRDefault="00CD22AB" w:rsidP="00CD22AB">
      <w:pPr>
        <w:numPr>
          <w:ilvl w:val="0"/>
          <w:numId w:val="1"/>
        </w:numPr>
        <w:tabs>
          <w:tab w:val="left" w:pos="0"/>
        </w:tabs>
        <w:spacing w:after="0"/>
        <w:jc w:val="both"/>
        <w:rPr>
          <w:rFonts w:ascii="Arial" w:hAnsi="Arial"/>
          <w:sz w:val="20"/>
          <w:szCs w:val="20"/>
        </w:rPr>
      </w:pPr>
      <w:r>
        <w:rPr>
          <w:rFonts w:ascii="Arial" w:hAnsi="Arial"/>
          <w:sz w:val="20"/>
          <w:szCs w:val="20"/>
        </w:rPr>
        <w:t xml:space="preserve"> un bilan des leçons apprises à l'issue du projet et des bonnes pratiques applicables aux projets futurs; </w:t>
      </w:r>
    </w:p>
    <w:p w:rsidR="00CD22AB" w:rsidRDefault="00CD22AB" w:rsidP="00CD22AB">
      <w:pPr>
        <w:numPr>
          <w:ilvl w:val="0"/>
          <w:numId w:val="1"/>
        </w:numPr>
        <w:tabs>
          <w:tab w:val="left" w:pos="0"/>
        </w:tabs>
        <w:spacing w:after="0"/>
        <w:jc w:val="both"/>
        <w:rPr>
          <w:rFonts w:ascii="Arial" w:hAnsi="Arial"/>
          <w:sz w:val="20"/>
          <w:szCs w:val="20"/>
        </w:rPr>
      </w:pPr>
      <w:r>
        <w:rPr>
          <w:rFonts w:ascii="Arial" w:hAnsi="Arial"/>
          <w:sz w:val="20"/>
          <w:szCs w:val="20"/>
        </w:rPr>
        <w:t xml:space="preserve"> le tableau final de l'exécution technique et financière du projet; </w:t>
      </w:r>
    </w:p>
    <w:p w:rsidR="00CD22AB" w:rsidRDefault="00CD22AB" w:rsidP="00CD22AB">
      <w:pPr>
        <w:numPr>
          <w:ilvl w:val="0"/>
          <w:numId w:val="1"/>
        </w:numPr>
        <w:tabs>
          <w:tab w:val="left" w:pos="0"/>
        </w:tabs>
        <w:spacing w:after="0"/>
        <w:jc w:val="both"/>
        <w:rPr>
          <w:rFonts w:ascii="Arial" w:hAnsi="Arial"/>
          <w:sz w:val="20"/>
          <w:szCs w:val="20"/>
        </w:rPr>
      </w:pPr>
      <w:r>
        <w:rPr>
          <w:rFonts w:ascii="Arial" w:hAnsi="Arial"/>
          <w:sz w:val="20"/>
          <w:szCs w:val="20"/>
        </w:rPr>
        <w:t xml:space="preserve"> un dossier photo complet représentatif de l'historique des activités du projet; </w:t>
      </w:r>
    </w:p>
    <w:p w:rsidR="00CD22AB" w:rsidRDefault="00CD22AB" w:rsidP="00CD22AB">
      <w:pPr>
        <w:spacing w:after="0"/>
        <w:jc w:val="both"/>
        <w:rPr>
          <w:rFonts w:ascii="Arial" w:hAnsi="Arial"/>
          <w:sz w:val="20"/>
          <w:szCs w:val="20"/>
        </w:rPr>
      </w:pPr>
    </w:p>
    <w:p w:rsidR="00CD22AB" w:rsidRDefault="00CD22AB" w:rsidP="00CD22AB">
      <w:pPr>
        <w:spacing w:after="0"/>
        <w:jc w:val="both"/>
        <w:rPr>
          <w:rFonts w:ascii="Arial" w:hAnsi="Arial"/>
          <w:b/>
          <w:bCs/>
          <w:sz w:val="20"/>
          <w:szCs w:val="20"/>
        </w:rPr>
      </w:pPr>
      <w:r>
        <w:rPr>
          <w:rFonts w:ascii="Arial" w:hAnsi="Arial"/>
          <w:b/>
          <w:bCs/>
          <w:sz w:val="20"/>
          <w:szCs w:val="20"/>
        </w:rPr>
        <w:lastRenderedPageBreak/>
        <w:t>13.5</w:t>
      </w:r>
      <w:r>
        <w:rPr>
          <w:rFonts w:ascii="Arial" w:hAnsi="Arial"/>
          <w:sz w:val="20"/>
          <w:szCs w:val="20"/>
        </w:rPr>
        <w:t xml:space="preserve"> </w:t>
      </w:r>
      <w:r>
        <w:rPr>
          <w:rFonts w:ascii="Arial" w:hAnsi="Arial"/>
          <w:b/>
          <w:bCs/>
          <w:sz w:val="20"/>
          <w:szCs w:val="20"/>
        </w:rPr>
        <w:t xml:space="preserve">Edition des rapports </w:t>
      </w:r>
    </w:p>
    <w:p w:rsidR="00CD22AB" w:rsidRDefault="00CD22AB" w:rsidP="00CD22AB">
      <w:pPr>
        <w:spacing w:after="0"/>
        <w:jc w:val="both"/>
        <w:rPr>
          <w:rFonts w:ascii="Arial" w:hAnsi="Arial"/>
          <w:b/>
          <w:bCs/>
          <w:sz w:val="20"/>
          <w:szCs w:val="20"/>
        </w:rPr>
      </w:pPr>
    </w:p>
    <w:p w:rsidR="00CD22AB" w:rsidRDefault="00CD22AB" w:rsidP="00CD22AB">
      <w:pPr>
        <w:spacing w:after="0"/>
        <w:jc w:val="both"/>
        <w:rPr>
          <w:rFonts w:ascii="Arial" w:hAnsi="Arial"/>
          <w:sz w:val="20"/>
          <w:szCs w:val="20"/>
        </w:rPr>
      </w:pPr>
      <w:r>
        <w:rPr>
          <w:rFonts w:ascii="Arial" w:hAnsi="Arial"/>
          <w:sz w:val="20"/>
          <w:szCs w:val="20"/>
        </w:rPr>
        <w:t>Les rapports mensuels et trimestriels seront édités en cinq (5) exemplaires. Ils seront remis à L’ONEAD au plus tard 10 jours calendaires après la fin du mois ou du trimestre. L'ONEAD devra approuver ces rapports dans les 10 jours ouvrables qui suivent leurs dates de réception.</w:t>
      </w:r>
    </w:p>
    <w:p w:rsidR="00CD22AB" w:rsidRDefault="00CD22AB" w:rsidP="00CD22AB">
      <w:pPr>
        <w:spacing w:after="0"/>
        <w:jc w:val="both"/>
        <w:rPr>
          <w:rFonts w:ascii="Arial" w:hAnsi="Arial"/>
          <w:sz w:val="20"/>
          <w:szCs w:val="20"/>
        </w:rPr>
      </w:pPr>
    </w:p>
    <w:p w:rsidR="00CD22AB" w:rsidRDefault="00CD22AB" w:rsidP="00CD22AB">
      <w:pPr>
        <w:spacing w:after="0"/>
        <w:jc w:val="both"/>
        <w:rPr>
          <w:rFonts w:ascii="Arial" w:hAnsi="Arial"/>
          <w:sz w:val="20"/>
          <w:szCs w:val="20"/>
        </w:rPr>
      </w:pPr>
      <w:r>
        <w:rPr>
          <w:rFonts w:ascii="Arial" w:hAnsi="Arial"/>
          <w:sz w:val="20"/>
          <w:szCs w:val="20"/>
        </w:rPr>
        <w:t xml:space="preserve">Le rapport de fin de projet devra être disponible en version provisoire 45 jours calendaires avant la fin du projet, il sera édité par le consultant en cinq (5) exemplaires. </w:t>
      </w:r>
    </w:p>
    <w:p w:rsidR="00CD22AB" w:rsidRDefault="00CD22AB" w:rsidP="00CD22AB">
      <w:pPr>
        <w:spacing w:after="0"/>
        <w:jc w:val="both"/>
        <w:rPr>
          <w:rFonts w:ascii="Arial" w:hAnsi="Arial"/>
          <w:sz w:val="20"/>
          <w:szCs w:val="20"/>
        </w:rPr>
      </w:pPr>
    </w:p>
    <w:p w:rsidR="00CD22AB" w:rsidRDefault="00CD22AB" w:rsidP="00CD22AB">
      <w:pPr>
        <w:spacing w:after="0"/>
        <w:jc w:val="both"/>
        <w:rPr>
          <w:rFonts w:ascii="Arial" w:hAnsi="Arial"/>
          <w:sz w:val="20"/>
          <w:szCs w:val="20"/>
        </w:rPr>
      </w:pPr>
      <w:r>
        <w:rPr>
          <w:rFonts w:ascii="Arial" w:hAnsi="Arial"/>
          <w:color w:val="000000"/>
          <w:sz w:val="20"/>
          <w:szCs w:val="20"/>
        </w:rPr>
        <w:t>L’ONEAD disposera de quarante cinq (45) jours calendaires pour faire parvenir au consultant ses observations sur la version provisoire du rapport. La version finale du rapport de fin de projet devra être remise à l’ONEAD 15 jours calendaires après réception des observations et prise en compte</w:t>
      </w:r>
      <w:r>
        <w:rPr>
          <w:rFonts w:ascii="Arial" w:hAnsi="Arial"/>
          <w:sz w:val="20"/>
          <w:szCs w:val="20"/>
        </w:rPr>
        <w:t xml:space="preserve"> de celles-ci. </w:t>
      </w:r>
    </w:p>
    <w:p w:rsidR="00CD22AB" w:rsidRDefault="00CD22AB" w:rsidP="00CD22AB">
      <w:pPr>
        <w:spacing w:after="0"/>
        <w:jc w:val="both"/>
        <w:rPr>
          <w:rFonts w:ascii="Arial" w:hAnsi="Arial"/>
          <w:sz w:val="20"/>
          <w:szCs w:val="20"/>
        </w:rPr>
      </w:pPr>
    </w:p>
    <w:p w:rsidR="00CD22AB" w:rsidRDefault="00CD22AB" w:rsidP="00CD22AB">
      <w:pPr>
        <w:spacing w:after="0"/>
        <w:jc w:val="both"/>
      </w:pPr>
      <w:r>
        <w:rPr>
          <w:rFonts w:ascii="Arial" w:hAnsi="Arial"/>
          <w:sz w:val="20"/>
          <w:szCs w:val="20"/>
        </w:rPr>
        <w:t xml:space="preserve">Le rapport de fin de projet en version définitive sera fourni en quinze (15) exemplaires. Tous les rapports mensuels, trimestriels et finaux devront en outre être remis en version électronique, au format compatible MS Word ou MS Excel. </w:t>
      </w:r>
    </w:p>
    <w:p w:rsidR="005E0AF6" w:rsidRDefault="005E0AF6"/>
    <w:sectPr w:rsidR="005E0AF6">
      <w:footerReference w:type="default" r:id="rId5"/>
      <w:pgSz w:w="12240" w:h="15840"/>
      <w:pgMar w:top="1191" w:right="1117" w:bottom="1304" w:left="1225"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BA7" w:rsidRDefault="00CD22AB">
    <w:pPr>
      <w:pStyle w:val="Pieddepage"/>
      <w:pBdr>
        <w:top w:val="single" w:sz="8" w:space="1" w:color="000000"/>
      </w:pBdr>
    </w:pPr>
    <w:r>
      <w:rPr>
        <w:rFonts w:ascii="Arial" w:hAnsi="Arial"/>
        <w:sz w:val="16"/>
        <w:szCs w:val="16"/>
        <w:lang w:val="fr-FR"/>
      </w:rPr>
      <w:t xml:space="preserve">DP Supervision </w:t>
    </w:r>
    <w:r>
      <w:rPr>
        <w:rFonts w:ascii="Arial" w:hAnsi="Arial"/>
        <w:sz w:val="16"/>
        <w:szCs w:val="16"/>
        <w:lang w:val="fr-FR"/>
      </w:rPr>
      <w:t xml:space="preserve"> des travaux AEP Djibouti – Secti</w:t>
    </w:r>
    <w:r>
      <w:rPr>
        <w:rFonts w:ascii="Arial" w:hAnsi="Arial"/>
        <w:sz w:val="16"/>
        <w:szCs w:val="16"/>
        <w:lang w:val="fr-FR"/>
      </w:rPr>
      <w:t>on 3 – TdR</w:t>
    </w:r>
    <w:r>
      <w:rPr>
        <w:rFonts w:ascii="Arial" w:hAnsi="Arial"/>
        <w:sz w:val="16"/>
        <w:szCs w:val="16"/>
        <w:lang w:val="fr-FR"/>
      </w:rPr>
      <w:tab/>
      <w:t xml:space="preserve">    </w:t>
    </w:r>
    <w:r>
      <w:rPr>
        <w:rFonts w:ascii="Arial" w:hAnsi="Arial"/>
        <w:sz w:val="16"/>
        <w:szCs w:val="16"/>
        <w:lang w:val="fr-FR"/>
      </w:rPr>
      <w:t xml:space="preserve">                                                                                                                      </w:t>
    </w:r>
    <w:r>
      <w:rPr>
        <w:rStyle w:val="Numrodepage"/>
        <w:sz w:val="16"/>
        <w:szCs w:val="16"/>
      </w:rPr>
      <w:fldChar w:fldCharType="begin"/>
    </w:r>
    <w:r>
      <w:rPr>
        <w:rStyle w:val="Numrodepage"/>
        <w:sz w:val="16"/>
        <w:szCs w:val="16"/>
      </w:rPr>
      <w:instrText xml:space="preserve"> PAGE </w:instrText>
    </w:r>
    <w:r>
      <w:rPr>
        <w:rStyle w:val="Numrodepage"/>
        <w:sz w:val="16"/>
        <w:szCs w:val="16"/>
      </w:rPr>
      <w:fldChar w:fldCharType="separate"/>
    </w:r>
    <w:r>
      <w:rPr>
        <w:rStyle w:val="Numrodepage"/>
        <w:noProof/>
        <w:sz w:val="16"/>
        <w:szCs w:val="16"/>
      </w:rPr>
      <w:t>14</w:t>
    </w:r>
    <w:r>
      <w:rPr>
        <w:rStyle w:val="Numrodepage"/>
        <w:sz w:val="16"/>
        <w:szCs w:val="16"/>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suff w:val="nothing"/>
      <w:lvlText w:val=""/>
      <w:lvlJc w:val="left"/>
      <w:pPr>
        <w:tabs>
          <w:tab w:val="num" w:pos="0"/>
        </w:tabs>
        <w:ind w:left="0" w:firstLine="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1091"/>
        </w:tabs>
        <w:ind w:left="1091" w:hanging="360"/>
      </w:pPr>
      <w:rPr>
        <w:rFonts w:ascii="Arial" w:hAnsi="Arial"/>
      </w:rPr>
    </w:lvl>
  </w:abstractNum>
  <w:abstractNum w:abstractNumId="2">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4">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4F4B2DE0"/>
    <w:multiLevelType w:val="hybridMultilevel"/>
    <w:tmpl w:val="4036D2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D22AB"/>
    <w:rsid w:val="00056551"/>
    <w:rsid w:val="0014782F"/>
    <w:rsid w:val="002B6487"/>
    <w:rsid w:val="00314D88"/>
    <w:rsid w:val="004640F8"/>
    <w:rsid w:val="00532100"/>
    <w:rsid w:val="005D017A"/>
    <w:rsid w:val="005E0AF6"/>
    <w:rsid w:val="00655F3E"/>
    <w:rsid w:val="00CD22AB"/>
    <w:rsid w:val="00DB4641"/>
    <w:rsid w:val="00DF7E7B"/>
    <w:rsid w:val="00F145F2"/>
    <w:rsid w:val="00F85D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2AB"/>
    <w:pPr>
      <w:suppressAutoHyphens/>
    </w:pPr>
    <w:rPr>
      <w:rFonts w:ascii="Calibri" w:eastAsia="Times New Roman" w:hAnsi="Calibri" w:cs="Times New Roman"/>
      <w:lang w:val="fr-CA" w:eastAsia="ar-SA"/>
    </w:rPr>
  </w:style>
  <w:style w:type="paragraph" w:styleId="Titre3">
    <w:name w:val="heading 3"/>
    <w:basedOn w:val="Normal"/>
    <w:next w:val="Normal"/>
    <w:link w:val="Titre3Car"/>
    <w:uiPriority w:val="9"/>
    <w:qFormat/>
    <w:rsid w:val="00DF7E7B"/>
    <w:pPr>
      <w:spacing w:after="0"/>
      <w:outlineLvl w:val="2"/>
    </w:pPr>
    <w:rPr>
      <w:spacing w:val="5"/>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F7E7B"/>
    <w:rPr>
      <w:rFonts w:ascii="Century Schoolbook" w:eastAsia="Times New Roman" w:hAnsi="Century Schoolbook" w:cs="Times New Roman"/>
      <w:color w:val="414751"/>
      <w:spacing w:val="5"/>
      <w:sz w:val="24"/>
      <w:szCs w:val="24"/>
    </w:rPr>
  </w:style>
  <w:style w:type="paragraph" w:styleId="Titre">
    <w:name w:val="Title"/>
    <w:basedOn w:val="Normal"/>
    <w:link w:val="TitreCar"/>
    <w:uiPriority w:val="10"/>
    <w:qFormat/>
    <w:rsid w:val="00DF7E7B"/>
    <w:rPr>
      <w:smallCaps/>
      <w:color w:val="FE8637"/>
      <w:spacing w:val="10"/>
      <w:sz w:val="48"/>
      <w:szCs w:val="48"/>
    </w:rPr>
  </w:style>
  <w:style w:type="character" w:customStyle="1" w:styleId="TitreCar">
    <w:name w:val="Titre Car"/>
    <w:basedOn w:val="Policepardfaut"/>
    <w:link w:val="Titre"/>
    <w:uiPriority w:val="10"/>
    <w:rsid w:val="00DF7E7B"/>
    <w:rPr>
      <w:rFonts w:ascii="Century Schoolbook" w:eastAsia="Times New Roman" w:hAnsi="Century Schoolbook" w:cs="Times New Roman"/>
      <w:smallCaps/>
      <w:color w:val="FE8637"/>
      <w:spacing w:val="10"/>
      <w:sz w:val="48"/>
      <w:szCs w:val="48"/>
    </w:rPr>
  </w:style>
  <w:style w:type="paragraph" w:styleId="Sansinterligne">
    <w:name w:val="No Spacing"/>
    <w:uiPriority w:val="1"/>
    <w:qFormat/>
    <w:rsid w:val="00DF7E7B"/>
    <w:pPr>
      <w:spacing w:after="0" w:line="240" w:lineRule="auto"/>
    </w:pPr>
    <w:rPr>
      <w:rFonts w:ascii="Century Schoolbook" w:eastAsia="Century Schoolbook" w:hAnsi="Century Schoolbook" w:cs="Times New Roman"/>
    </w:rPr>
  </w:style>
  <w:style w:type="paragraph" w:styleId="Paragraphedeliste">
    <w:name w:val="List Paragraph"/>
    <w:basedOn w:val="Normal"/>
    <w:uiPriority w:val="34"/>
    <w:qFormat/>
    <w:rsid w:val="00DF7E7B"/>
    <w:pPr>
      <w:ind w:left="720"/>
      <w:contextualSpacing/>
    </w:pPr>
  </w:style>
  <w:style w:type="character" w:styleId="Numrodepage">
    <w:name w:val="page number"/>
    <w:basedOn w:val="Policepardfaut"/>
    <w:rsid w:val="00CD22AB"/>
  </w:style>
  <w:style w:type="paragraph" w:styleId="Corpsdetexte">
    <w:name w:val="Body Text"/>
    <w:basedOn w:val="Normal"/>
    <w:link w:val="CorpsdetexteCar"/>
    <w:rsid w:val="00CD22AB"/>
    <w:pPr>
      <w:spacing w:after="120"/>
    </w:pPr>
  </w:style>
  <w:style w:type="character" w:customStyle="1" w:styleId="CorpsdetexteCar">
    <w:name w:val="Corps de texte Car"/>
    <w:basedOn w:val="Policepardfaut"/>
    <w:link w:val="Corpsdetexte"/>
    <w:rsid w:val="00CD22AB"/>
    <w:rPr>
      <w:rFonts w:ascii="Calibri" w:eastAsia="Times New Roman" w:hAnsi="Calibri" w:cs="Times New Roman"/>
      <w:lang w:val="fr-CA" w:eastAsia="ar-SA"/>
    </w:rPr>
  </w:style>
  <w:style w:type="paragraph" w:styleId="Pieddepage">
    <w:name w:val="footer"/>
    <w:basedOn w:val="Normal"/>
    <w:link w:val="PieddepageCar"/>
    <w:rsid w:val="00CD22AB"/>
    <w:pPr>
      <w:suppressLineNumbers/>
      <w:tabs>
        <w:tab w:val="center" w:pos="4320"/>
        <w:tab w:val="right" w:pos="8640"/>
      </w:tabs>
    </w:pPr>
  </w:style>
  <w:style w:type="character" w:customStyle="1" w:styleId="PieddepageCar">
    <w:name w:val="Pied de page Car"/>
    <w:basedOn w:val="Policepardfaut"/>
    <w:link w:val="Pieddepage"/>
    <w:rsid w:val="00CD22AB"/>
    <w:rPr>
      <w:rFonts w:ascii="Calibri" w:eastAsia="Times New Roman" w:hAnsi="Calibri" w:cs="Times New Roman"/>
      <w:lang w:val="fr-CA" w:eastAsia="ar-SA"/>
    </w:rPr>
  </w:style>
  <w:style w:type="character" w:customStyle="1" w:styleId="apple-converted-space">
    <w:name w:val="apple-converted-space"/>
    <w:basedOn w:val="Policepardfaut"/>
    <w:rsid w:val="00CD22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5069</Words>
  <Characters>27884</Characters>
  <Application>Microsoft Office Word</Application>
  <DocSecurity>0</DocSecurity>
  <Lines>232</Lines>
  <Paragraphs>65</Paragraphs>
  <ScaleCrop>false</ScaleCrop>
  <Company>ONEAD</Company>
  <LinksUpToDate>false</LinksUpToDate>
  <CharactersWithSpaces>32888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dc:creator>
  <cp:keywords/>
  <dc:description/>
  <cp:lastModifiedBy>deka</cp:lastModifiedBy>
  <cp:revision>1</cp:revision>
  <dcterms:created xsi:type="dcterms:W3CDTF">2015-04-11T09:04:00Z</dcterms:created>
  <dcterms:modified xsi:type="dcterms:W3CDTF">2015-04-11T09:04:00Z</dcterms:modified>
</cp:coreProperties>
</file>